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616B9" w14:textId="77583DB6" w:rsidR="00634947" w:rsidRPr="0075136C" w:rsidRDefault="00132923" w:rsidP="002C48C1">
      <w:pPr>
        <w:pStyle w:val="NoSpacing"/>
        <w:contextualSpacing/>
        <w:jc w:val="both"/>
        <w:rPr>
          <w:rFonts w:ascii="Aptos Display" w:hAnsi="Aptos Display" w:cs="Calibri Light"/>
          <w:b/>
          <w:sz w:val="20"/>
          <w:szCs w:val="20"/>
        </w:rPr>
      </w:pPr>
      <w:bookmarkStart w:id="0" w:name="_Hlk22720922"/>
      <w:bookmarkStart w:id="1" w:name="_Hlk181778711"/>
      <w:r w:rsidRPr="0075136C">
        <w:rPr>
          <w:rFonts w:ascii="Aptos Display" w:hAnsi="Aptos Display" w:cs="Calibri Light"/>
          <w:b/>
          <w:sz w:val="20"/>
          <w:szCs w:val="20"/>
        </w:rPr>
        <w:t>I</w:t>
      </w:r>
      <w:r w:rsidR="00C12725" w:rsidRPr="0075136C">
        <w:rPr>
          <w:rFonts w:ascii="Aptos Display" w:hAnsi="Aptos Display" w:cs="Calibri Light"/>
          <w:b/>
          <w:sz w:val="20"/>
          <w:szCs w:val="20"/>
        </w:rPr>
        <w:t>ntroduction</w:t>
      </w:r>
    </w:p>
    <w:p w14:paraId="07109A4F" w14:textId="7897FECC" w:rsidR="000F7650"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Please read this document carefully. It sets out the terms on which we agree to act for you, our client, and contains details of our regulatory and legal responsibilities. If you are unsure about any aspect of these terms, or if you have any questions about our relationship with you, please contact us immediately. By doing business with us you agree to do so based on the terms of this </w:t>
      </w:r>
      <w:r w:rsidR="00EB6C1D" w:rsidRPr="0075136C">
        <w:rPr>
          <w:rFonts w:ascii="Aptos Display" w:hAnsi="Aptos Display" w:cs="Calibri Light"/>
          <w:sz w:val="18"/>
          <w:szCs w:val="18"/>
        </w:rPr>
        <w:t>document unless</w:t>
      </w:r>
      <w:r w:rsidRPr="0075136C">
        <w:rPr>
          <w:rFonts w:ascii="Aptos Display" w:hAnsi="Aptos Display" w:cs="Calibri Light"/>
          <w:sz w:val="18"/>
          <w:szCs w:val="18"/>
        </w:rPr>
        <w:t xml:space="preserve"> we both agree otherwise. This document replaces any previous version you may have had. </w:t>
      </w:r>
    </w:p>
    <w:p w14:paraId="22FC762F" w14:textId="77777777" w:rsidR="000F7650" w:rsidRPr="0075136C" w:rsidRDefault="000F7650" w:rsidP="002C48C1">
      <w:pPr>
        <w:spacing w:after="0" w:line="240" w:lineRule="auto"/>
        <w:jc w:val="both"/>
        <w:rPr>
          <w:rFonts w:ascii="Aptos Display" w:hAnsi="Aptos Display" w:cs="Arial"/>
          <w:b/>
          <w:sz w:val="20"/>
        </w:rPr>
      </w:pPr>
    </w:p>
    <w:p w14:paraId="4A4EA65E" w14:textId="77777777" w:rsidR="000F7650" w:rsidRPr="0075136C" w:rsidRDefault="000F7650" w:rsidP="002C48C1">
      <w:pPr>
        <w:pStyle w:val="NoSpacing"/>
        <w:contextualSpacing/>
        <w:jc w:val="both"/>
        <w:rPr>
          <w:rFonts w:ascii="Aptos Display" w:hAnsi="Aptos Display" w:cs="Calibri Light"/>
          <w:b/>
          <w:sz w:val="18"/>
          <w:szCs w:val="18"/>
        </w:rPr>
      </w:pPr>
      <w:r w:rsidRPr="0075136C">
        <w:rPr>
          <w:rFonts w:ascii="Aptos Display" w:hAnsi="Aptos Display" w:cs="Calibri Light"/>
          <w:b/>
          <w:sz w:val="18"/>
          <w:szCs w:val="18"/>
        </w:rPr>
        <w:t>Definitions:</w:t>
      </w:r>
    </w:p>
    <w:p w14:paraId="46512DF4" w14:textId="78452991" w:rsidR="000F7650"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"Our”, “Ourselves “Us”, “We” – means Fish Administration Ltd</w:t>
      </w:r>
    </w:p>
    <w:p w14:paraId="335CC042" w14:textId="0007DCFD" w:rsidR="000F7650"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“You”, “Your” – means our customer, or prospective </w:t>
      </w:r>
      <w:r w:rsidR="00EB6C1D" w:rsidRPr="0075136C">
        <w:rPr>
          <w:rFonts w:ascii="Aptos Display" w:hAnsi="Aptos Display" w:cs="Calibri Light"/>
          <w:sz w:val="18"/>
          <w:szCs w:val="18"/>
        </w:rPr>
        <w:t>customer.</w:t>
      </w:r>
    </w:p>
    <w:p w14:paraId="2F3959A0" w14:textId="77777777" w:rsidR="001C5819" w:rsidRPr="0075136C" w:rsidRDefault="001C5819" w:rsidP="002C48C1">
      <w:pPr>
        <w:spacing w:after="0" w:line="240" w:lineRule="auto"/>
        <w:contextualSpacing/>
        <w:jc w:val="both"/>
        <w:rPr>
          <w:rFonts w:ascii="Aptos Display" w:hAnsi="Aptos Display" w:cs="Calibri Light"/>
          <w:sz w:val="18"/>
          <w:szCs w:val="18"/>
        </w:rPr>
      </w:pPr>
    </w:p>
    <w:p w14:paraId="46EE6C99" w14:textId="08325EA1" w:rsidR="00634947" w:rsidRPr="0075136C" w:rsidRDefault="00C12725" w:rsidP="002C48C1">
      <w:pPr>
        <w:pStyle w:val="NoSpacing"/>
        <w:numPr>
          <w:ilvl w:val="0"/>
          <w:numId w:val="5"/>
        </w:numPr>
        <w:contextualSpacing/>
        <w:jc w:val="both"/>
        <w:rPr>
          <w:rFonts w:ascii="Aptos Display" w:hAnsi="Aptos Display" w:cs="Calibri Light"/>
          <w:b/>
          <w:sz w:val="18"/>
          <w:szCs w:val="18"/>
        </w:rPr>
      </w:pPr>
      <w:r w:rsidRPr="0075136C">
        <w:rPr>
          <w:rFonts w:ascii="Aptos Display" w:hAnsi="Aptos Display" w:cs="Calibri Light"/>
          <w:b/>
          <w:sz w:val="18"/>
          <w:szCs w:val="18"/>
        </w:rPr>
        <w:t>Regulation</w:t>
      </w:r>
    </w:p>
    <w:p w14:paraId="36B205C5" w14:textId="2FE3ECE7" w:rsidR="000F7650"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We are authorised and regulated by t</w:t>
      </w:r>
      <w:r w:rsidR="00626CDE" w:rsidRPr="0075136C">
        <w:rPr>
          <w:rFonts w:ascii="Aptos Display" w:hAnsi="Aptos Display" w:cs="Calibri Light"/>
          <w:sz w:val="18"/>
          <w:szCs w:val="18"/>
        </w:rPr>
        <w:t xml:space="preserve">he Financial Conduct Authority (FCA) </w:t>
      </w:r>
      <w:r w:rsidRPr="0075136C">
        <w:rPr>
          <w:rFonts w:ascii="Aptos Display" w:hAnsi="Aptos Display" w:cs="Calibri Light"/>
          <w:sz w:val="18"/>
          <w:szCs w:val="18"/>
        </w:rPr>
        <w:t xml:space="preserve">which </w:t>
      </w:r>
      <w:r w:rsidR="00626CDE" w:rsidRPr="0075136C">
        <w:rPr>
          <w:rFonts w:ascii="Aptos Display" w:hAnsi="Aptos Display" w:cs="Calibri Light"/>
          <w:sz w:val="18"/>
          <w:szCs w:val="18"/>
        </w:rPr>
        <w:t>is the independent watchdog that regulates financial services</w:t>
      </w:r>
      <w:r w:rsidRPr="0075136C">
        <w:rPr>
          <w:rFonts w:ascii="Aptos Display" w:hAnsi="Aptos Display" w:cs="Calibri Light"/>
          <w:sz w:val="18"/>
          <w:szCs w:val="18"/>
        </w:rPr>
        <w:t xml:space="preserve"> in the UK</w:t>
      </w:r>
      <w:r w:rsidR="00626CDE" w:rsidRPr="0075136C">
        <w:rPr>
          <w:rFonts w:ascii="Aptos Display" w:hAnsi="Aptos Display" w:cs="Calibri Light"/>
          <w:sz w:val="18"/>
          <w:szCs w:val="18"/>
        </w:rPr>
        <w:t xml:space="preserve">. </w:t>
      </w:r>
    </w:p>
    <w:p w14:paraId="3AC09148" w14:textId="77777777" w:rsidR="000F7650" w:rsidRPr="0075136C" w:rsidRDefault="000F7650" w:rsidP="002C48C1">
      <w:pPr>
        <w:spacing w:after="0" w:line="240" w:lineRule="auto"/>
        <w:contextualSpacing/>
        <w:jc w:val="both"/>
        <w:rPr>
          <w:rFonts w:ascii="Aptos Display" w:hAnsi="Aptos Display" w:cs="Calibri Light"/>
          <w:sz w:val="18"/>
          <w:szCs w:val="18"/>
        </w:rPr>
      </w:pPr>
    </w:p>
    <w:p w14:paraId="38362EC3" w14:textId="612DF0CB" w:rsidR="00C12725"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Our permitted activities as an insurance intermediary include arranging general insurance contracts. Our FCA Firm Reference </w:t>
      </w:r>
      <w:r w:rsidR="00C12725" w:rsidRPr="0075136C">
        <w:rPr>
          <w:rFonts w:ascii="Aptos Display" w:hAnsi="Aptos Display" w:cs="Calibri Light"/>
          <w:sz w:val="18"/>
          <w:szCs w:val="18"/>
        </w:rPr>
        <w:t xml:space="preserve">number is 310172. </w:t>
      </w:r>
      <w:r w:rsidRPr="0075136C">
        <w:rPr>
          <w:rFonts w:ascii="Aptos Display" w:hAnsi="Aptos Display" w:cs="Calibri Light"/>
          <w:sz w:val="18"/>
          <w:szCs w:val="18"/>
        </w:rPr>
        <w:t xml:space="preserve">These details and our authorised trading </w:t>
      </w:r>
      <w:r w:rsidR="00406922" w:rsidRPr="0075136C">
        <w:rPr>
          <w:rFonts w:ascii="Aptos Display" w:hAnsi="Aptos Display" w:cs="Calibri Light"/>
          <w:sz w:val="18"/>
          <w:szCs w:val="18"/>
        </w:rPr>
        <w:t>names can</w:t>
      </w:r>
      <w:r w:rsidR="00680A93" w:rsidRPr="0075136C">
        <w:rPr>
          <w:rFonts w:ascii="Aptos Display" w:hAnsi="Aptos Display" w:cs="Calibri Light"/>
          <w:sz w:val="18"/>
          <w:szCs w:val="18"/>
        </w:rPr>
        <w:t xml:space="preserve"> be checked on the Financial Services Register by visiting the F</w:t>
      </w:r>
      <w:r w:rsidRPr="0075136C">
        <w:rPr>
          <w:rFonts w:ascii="Aptos Display" w:hAnsi="Aptos Display" w:cs="Calibri Light"/>
          <w:sz w:val="18"/>
          <w:szCs w:val="18"/>
        </w:rPr>
        <w:t>inancial Services Register at</w:t>
      </w:r>
      <w:r w:rsidR="00680A93" w:rsidRPr="0075136C">
        <w:rPr>
          <w:rFonts w:ascii="Aptos Display" w:hAnsi="Aptos Display" w:cs="Calibri Light"/>
          <w:sz w:val="18"/>
          <w:szCs w:val="18"/>
        </w:rPr>
        <w:t xml:space="preserve"> website </w:t>
      </w:r>
      <w:r w:rsidRPr="0075136C">
        <w:rPr>
          <w:rFonts w:ascii="Aptos Display" w:hAnsi="Aptos Display" w:cs="Calibri Light"/>
          <w:sz w:val="18"/>
          <w:szCs w:val="18"/>
        </w:rPr>
        <w:t>https://</w:t>
      </w:r>
      <w:hyperlink r:id="rId11" w:history="1">
        <w:r w:rsidRPr="0075136C">
          <w:rPr>
            <w:rFonts w:ascii="Aptos Display" w:hAnsi="Aptos Display" w:cs="Calibri Light"/>
            <w:sz w:val="18"/>
            <w:szCs w:val="18"/>
          </w:rPr>
          <w:t>register.fca.org.uk</w:t>
        </w:r>
      </w:hyperlink>
      <w:r w:rsidR="00847111" w:rsidRPr="0075136C">
        <w:rPr>
          <w:rFonts w:ascii="Aptos Display" w:hAnsi="Aptos Display" w:cs="Calibri Light"/>
          <w:sz w:val="18"/>
          <w:szCs w:val="18"/>
        </w:rPr>
        <w:t xml:space="preserve"> </w:t>
      </w:r>
      <w:r w:rsidR="00777247" w:rsidRPr="0075136C">
        <w:rPr>
          <w:rFonts w:ascii="Aptos Display" w:hAnsi="Aptos Display" w:cs="Calibri Light"/>
          <w:sz w:val="18"/>
          <w:szCs w:val="18"/>
        </w:rPr>
        <w:t>or by contacting the FCA on</w:t>
      </w:r>
      <w:r w:rsidR="00601DED" w:rsidRPr="0075136C">
        <w:rPr>
          <w:rFonts w:ascii="Aptos Display" w:hAnsi="Aptos Display" w:cs="Calibri Light"/>
          <w:sz w:val="18"/>
          <w:szCs w:val="18"/>
        </w:rPr>
        <w:t xml:space="preserve"> 0800 111 6768</w:t>
      </w:r>
      <w:r w:rsidR="00B2412D" w:rsidRPr="0075136C">
        <w:rPr>
          <w:rFonts w:ascii="Aptos Display" w:hAnsi="Aptos Display" w:cs="Calibri Light"/>
          <w:sz w:val="18"/>
          <w:szCs w:val="18"/>
        </w:rPr>
        <w:t xml:space="preserve">. </w:t>
      </w:r>
      <w:r w:rsidR="00626CDE" w:rsidRPr="0075136C">
        <w:rPr>
          <w:rFonts w:ascii="Aptos Display" w:hAnsi="Aptos Display" w:cs="Calibri Light"/>
          <w:sz w:val="18"/>
          <w:szCs w:val="18"/>
        </w:rPr>
        <w:t xml:space="preserve">Our company is registered in England &amp; Wales. </w:t>
      </w:r>
      <w:r w:rsidRPr="0075136C">
        <w:rPr>
          <w:rFonts w:ascii="Aptos Display" w:hAnsi="Aptos Display" w:cs="Calibri Light"/>
          <w:sz w:val="18"/>
          <w:szCs w:val="18"/>
        </w:rPr>
        <w:t xml:space="preserve">Under </w:t>
      </w:r>
      <w:r w:rsidR="00626CDE" w:rsidRPr="0075136C">
        <w:rPr>
          <w:rFonts w:ascii="Aptos Display" w:hAnsi="Aptos Display" w:cs="Calibri Light"/>
          <w:sz w:val="18"/>
          <w:szCs w:val="18"/>
        </w:rPr>
        <w:t>Company Registration Number 4214119</w:t>
      </w:r>
      <w:r w:rsidRPr="0075136C">
        <w:rPr>
          <w:rFonts w:ascii="Aptos Display" w:hAnsi="Aptos Display" w:cs="Calibri Light"/>
          <w:sz w:val="18"/>
          <w:szCs w:val="18"/>
        </w:rPr>
        <w:t xml:space="preserve">. </w:t>
      </w:r>
      <w:r w:rsidR="00406922" w:rsidRPr="0075136C">
        <w:rPr>
          <w:rFonts w:ascii="Aptos Display" w:hAnsi="Aptos Display" w:cs="Calibri Light"/>
          <w:sz w:val="18"/>
          <w:szCs w:val="18"/>
        </w:rPr>
        <w:t>Our Registered</w:t>
      </w:r>
      <w:r w:rsidR="00626CDE" w:rsidRPr="0075136C">
        <w:rPr>
          <w:rFonts w:ascii="Aptos Display" w:hAnsi="Aptos Display" w:cs="Calibri Light"/>
          <w:sz w:val="18"/>
          <w:szCs w:val="18"/>
        </w:rPr>
        <w:t xml:space="preserve"> Office</w:t>
      </w:r>
      <w:r w:rsidRPr="0075136C">
        <w:rPr>
          <w:rFonts w:ascii="Aptos Display" w:hAnsi="Aptos Display" w:cs="Calibri Light"/>
          <w:sz w:val="18"/>
          <w:szCs w:val="18"/>
        </w:rPr>
        <w:t xml:space="preserve"> is</w:t>
      </w:r>
      <w:r w:rsidR="00626CDE" w:rsidRPr="0075136C">
        <w:rPr>
          <w:rFonts w:ascii="Aptos Display" w:hAnsi="Aptos Display" w:cs="Calibri Light"/>
          <w:sz w:val="18"/>
          <w:szCs w:val="18"/>
        </w:rPr>
        <w:t xml:space="preserve"> Rossington’s Business Park, West Carr Road, Retford, Nottinghamshire, DN22 7SW.</w:t>
      </w:r>
    </w:p>
    <w:p w14:paraId="2A7B7FF8" w14:textId="77777777" w:rsidR="00B96139" w:rsidRPr="0075136C" w:rsidRDefault="00B96139" w:rsidP="002C48C1">
      <w:pPr>
        <w:spacing w:after="0" w:line="240" w:lineRule="auto"/>
        <w:contextualSpacing/>
        <w:jc w:val="both"/>
        <w:rPr>
          <w:rFonts w:ascii="Aptos Display" w:hAnsi="Aptos Display" w:cs="Calibri Light"/>
          <w:sz w:val="18"/>
          <w:szCs w:val="18"/>
        </w:rPr>
      </w:pPr>
    </w:p>
    <w:p w14:paraId="1016C32E" w14:textId="3090E82E" w:rsidR="000F7650"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We confirm that this document and the terms stated in it shall continue to apply if we change our company name.</w:t>
      </w:r>
      <w:r w:rsidR="00847111" w:rsidRPr="0075136C">
        <w:rPr>
          <w:rFonts w:ascii="Aptos Display" w:hAnsi="Aptos Display" w:cs="Calibri Light"/>
          <w:sz w:val="18"/>
          <w:szCs w:val="18"/>
        </w:rPr>
        <w:t xml:space="preserve"> </w:t>
      </w:r>
      <w:r w:rsidRPr="0075136C">
        <w:rPr>
          <w:rFonts w:ascii="Aptos Display" w:hAnsi="Aptos Display" w:cs="Calibri Light"/>
          <w:sz w:val="18"/>
          <w:szCs w:val="18"/>
        </w:rPr>
        <w:t xml:space="preserve">We will notify you if that happens, and also tell you if our Company Registration Number or FCA Firm Reference Number changes. </w:t>
      </w:r>
    </w:p>
    <w:p w14:paraId="5ABD8648" w14:textId="41ABCCB3" w:rsidR="000B1523" w:rsidRPr="0075136C" w:rsidRDefault="000B1523" w:rsidP="002C48C1">
      <w:pPr>
        <w:spacing w:after="0" w:line="240" w:lineRule="auto"/>
        <w:contextualSpacing/>
        <w:jc w:val="both"/>
        <w:rPr>
          <w:rFonts w:ascii="Aptos Display" w:hAnsi="Aptos Display" w:cs="Calibri Light"/>
          <w:sz w:val="18"/>
          <w:szCs w:val="18"/>
        </w:rPr>
      </w:pPr>
    </w:p>
    <w:p w14:paraId="76D8D72D" w14:textId="24734117" w:rsidR="000B1523" w:rsidRPr="0075136C" w:rsidRDefault="000B1523"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Our service to you </w:t>
      </w:r>
    </w:p>
    <w:p w14:paraId="6394AE0E" w14:textId="77777777" w:rsidR="00E870C3" w:rsidRPr="0075136C" w:rsidRDefault="00E870C3" w:rsidP="002C48C1">
      <w:pPr>
        <w:spacing w:after="0" w:line="240" w:lineRule="auto"/>
        <w:jc w:val="both"/>
        <w:rPr>
          <w:rFonts w:ascii="Aptos Display" w:hAnsi="Aptos Display"/>
          <w:noProof/>
          <w:sz w:val="18"/>
          <w:szCs w:val="18"/>
        </w:rPr>
      </w:pPr>
      <w:r w:rsidRPr="0075136C">
        <w:rPr>
          <w:rFonts w:ascii="Aptos Display" w:hAnsi="Aptos Display"/>
          <w:noProof/>
          <w:sz w:val="18"/>
          <w:szCs w:val="18"/>
        </w:rPr>
        <w:t>We source and arrange products but do not offer advice or make recommendations when arranging your insurance. However, We may ask some questions to narrow down the product offered on which We will provide details, however this does not mean that we are making a recommendation and you will then need to make your own choice about how to proceed.</w:t>
      </w:r>
    </w:p>
    <w:p w14:paraId="4E1C8E5F" w14:textId="77777777" w:rsidR="00E870C3" w:rsidRPr="0075136C" w:rsidRDefault="00E870C3" w:rsidP="002C48C1">
      <w:pPr>
        <w:spacing w:after="0" w:line="240" w:lineRule="auto"/>
        <w:jc w:val="both"/>
        <w:rPr>
          <w:rFonts w:ascii="Aptos Display" w:hAnsi="Aptos Display"/>
          <w:noProof/>
          <w:sz w:val="18"/>
          <w:szCs w:val="18"/>
        </w:rPr>
      </w:pPr>
    </w:p>
    <w:p w14:paraId="7293C607" w14:textId="77777777" w:rsidR="00E870C3" w:rsidRPr="0075136C" w:rsidRDefault="00E870C3" w:rsidP="002C48C1">
      <w:pPr>
        <w:spacing w:after="0" w:line="240" w:lineRule="auto"/>
        <w:jc w:val="both"/>
        <w:rPr>
          <w:rFonts w:ascii="Aptos Display" w:hAnsi="Aptos Display"/>
          <w:sz w:val="18"/>
          <w:szCs w:val="18"/>
        </w:rPr>
      </w:pPr>
      <w:r w:rsidRPr="0075136C">
        <w:rPr>
          <w:rFonts w:ascii="Aptos Display" w:hAnsi="Aptos Display"/>
          <w:sz w:val="18"/>
          <w:szCs w:val="18"/>
        </w:rPr>
        <w:t xml:space="preserve">Our service includes: </w:t>
      </w:r>
    </w:p>
    <w:p w14:paraId="2A20EED5" w14:textId="77777777" w:rsidR="00E870C3" w:rsidRPr="0075136C" w:rsidRDefault="00E870C3" w:rsidP="002C48C1">
      <w:pPr>
        <w:pStyle w:val="ListParagraph"/>
        <w:numPr>
          <w:ilvl w:val="0"/>
          <w:numId w:val="12"/>
        </w:numPr>
        <w:spacing w:after="0" w:line="240" w:lineRule="auto"/>
        <w:jc w:val="both"/>
        <w:rPr>
          <w:rFonts w:ascii="Aptos Display" w:hAnsi="Aptos Display"/>
          <w:sz w:val="18"/>
          <w:szCs w:val="18"/>
        </w:rPr>
      </w:pPr>
      <w:r w:rsidRPr="0075136C">
        <w:rPr>
          <w:rFonts w:ascii="Aptos Display" w:hAnsi="Aptos Display"/>
          <w:sz w:val="18"/>
          <w:szCs w:val="18"/>
        </w:rPr>
        <w:t xml:space="preserve">arranging insurance cover to meet your requirements; and </w:t>
      </w:r>
    </w:p>
    <w:p w14:paraId="4C77379F" w14:textId="77777777" w:rsidR="00E870C3" w:rsidRPr="0075136C" w:rsidRDefault="00E870C3" w:rsidP="002C48C1">
      <w:pPr>
        <w:pStyle w:val="ListParagraph"/>
        <w:numPr>
          <w:ilvl w:val="0"/>
          <w:numId w:val="12"/>
        </w:numPr>
        <w:spacing w:after="0" w:line="240" w:lineRule="auto"/>
        <w:jc w:val="both"/>
        <w:rPr>
          <w:rFonts w:ascii="Aptos Display" w:hAnsi="Aptos Display"/>
          <w:sz w:val="18"/>
          <w:szCs w:val="18"/>
        </w:rPr>
      </w:pPr>
      <w:r w:rsidRPr="0075136C">
        <w:rPr>
          <w:rFonts w:ascii="Aptos Display" w:hAnsi="Aptos Display"/>
          <w:sz w:val="18"/>
          <w:szCs w:val="18"/>
        </w:rPr>
        <w:t xml:space="preserve">helping you with any ongoing changes you have to make. </w:t>
      </w:r>
    </w:p>
    <w:p w14:paraId="149DAB3A" w14:textId="77777777" w:rsidR="00E870C3" w:rsidRPr="0075136C" w:rsidRDefault="00E870C3" w:rsidP="002C48C1">
      <w:pPr>
        <w:pStyle w:val="ListParagraph"/>
        <w:spacing w:after="0" w:line="240" w:lineRule="auto"/>
        <w:jc w:val="both"/>
        <w:rPr>
          <w:rFonts w:ascii="Aptos Display" w:hAnsi="Aptos Display"/>
          <w:sz w:val="18"/>
          <w:szCs w:val="18"/>
        </w:rPr>
      </w:pPr>
      <w:r w:rsidRPr="0075136C">
        <w:rPr>
          <w:rFonts w:ascii="Aptos Display" w:hAnsi="Aptos Display"/>
          <w:sz w:val="18"/>
          <w:szCs w:val="18"/>
        </w:rPr>
        <w:t xml:space="preserve"> </w:t>
      </w:r>
    </w:p>
    <w:p w14:paraId="7FBE8916" w14:textId="10575186" w:rsidR="00E870C3" w:rsidRPr="0075136C" w:rsidRDefault="00E870C3" w:rsidP="002C48C1">
      <w:pPr>
        <w:spacing w:after="0" w:line="240" w:lineRule="auto"/>
        <w:jc w:val="both"/>
        <w:rPr>
          <w:rFonts w:ascii="Aptos Display" w:hAnsi="Aptos Display"/>
          <w:sz w:val="18"/>
          <w:szCs w:val="18"/>
        </w:rPr>
      </w:pPr>
      <w:r w:rsidRPr="0075136C">
        <w:rPr>
          <w:rFonts w:ascii="Aptos Display" w:hAnsi="Aptos Display"/>
          <w:sz w:val="18"/>
          <w:szCs w:val="18"/>
        </w:rPr>
        <w:t>We will tell you if we cannot place some, or all, of your insurance needs.</w:t>
      </w:r>
      <w:r w:rsidR="00847111" w:rsidRPr="0075136C">
        <w:rPr>
          <w:rFonts w:ascii="Aptos Display" w:hAnsi="Aptos Display"/>
          <w:sz w:val="18"/>
          <w:szCs w:val="18"/>
        </w:rPr>
        <w:t xml:space="preserve"> </w:t>
      </w:r>
    </w:p>
    <w:p w14:paraId="4B9E19F6" w14:textId="77777777" w:rsidR="00E870C3" w:rsidRPr="0075136C" w:rsidRDefault="00E870C3" w:rsidP="002C48C1">
      <w:pPr>
        <w:spacing w:after="0" w:line="240" w:lineRule="auto"/>
        <w:jc w:val="both"/>
        <w:rPr>
          <w:rFonts w:ascii="Aptos Display" w:hAnsi="Aptos Display"/>
          <w:sz w:val="18"/>
          <w:szCs w:val="18"/>
        </w:rPr>
      </w:pPr>
    </w:p>
    <w:p w14:paraId="0B56CDB5" w14:textId="7A298933" w:rsidR="00E870C3" w:rsidRPr="0075136C" w:rsidRDefault="00E870C3" w:rsidP="002C48C1">
      <w:pPr>
        <w:spacing w:after="0" w:line="240" w:lineRule="auto"/>
        <w:jc w:val="both"/>
        <w:rPr>
          <w:rFonts w:ascii="Aptos Display" w:hAnsi="Aptos Display"/>
          <w:sz w:val="18"/>
          <w:szCs w:val="18"/>
        </w:rPr>
      </w:pPr>
      <w:r w:rsidRPr="0075136C">
        <w:rPr>
          <w:rFonts w:ascii="Aptos Display" w:hAnsi="Aptos Display"/>
          <w:bCs/>
          <w:iCs/>
          <w:sz w:val="18"/>
          <w:szCs w:val="18"/>
        </w:rPr>
        <w:t xml:space="preserve">We may be able to offer you the option of making your payment(s) by instalments. Please note that we do not give advice on </w:t>
      </w:r>
      <w:r w:rsidR="00EB6C1D" w:rsidRPr="0075136C">
        <w:rPr>
          <w:rFonts w:ascii="Aptos Display" w:hAnsi="Aptos Display"/>
          <w:bCs/>
          <w:iCs/>
          <w:sz w:val="18"/>
          <w:szCs w:val="18"/>
        </w:rPr>
        <w:t>whether</w:t>
      </w:r>
      <w:r w:rsidRPr="0075136C">
        <w:rPr>
          <w:rFonts w:ascii="Aptos Display" w:hAnsi="Aptos Display"/>
          <w:bCs/>
          <w:iCs/>
          <w:sz w:val="18"/>
          <w:szCs w:val="18"/>
        </w:rPr>
        <w:t xml:space="preserve"> you should pay by instalments, and we do not give a personal recommendation regarding the instalment provider, but</w:t>
      </w:r>
      <w:r w:rsidRPr="0075136C">
        <w:rPr>
          <w:rFonts w:ascii="Aptos Display" w:hAnsi="Aptos Display"/>
          <w:bCs/>
          <w:sz w:val="18"/>
          <w:szCs w:val="18"/>
        </w:rPr>
        <w:t xml:space="preserve"> we may ask some questions to narrow down the payment options available. You will then need to make your own choice about how to proceed.</w:t>
      </w:r>
    </w:p>
    <w:p w14:paraId="3C8B218E" w14:textId="77777777" w:rsidR="00166563" w:rsidRPr="0075136C" w:rsidRDefault="00166563" w:rsidP="002C48C1">
      <w:pPr>
        <w:spacing w:after="0" w:line="240" w:lineRule="auto"/>
        <w:contextualSpacing/>
        <w:jc w:val="both"/>
        <w:rPr>
          <w:rFonts w:ascii="Aptos Display" w:hAnsi="Aptos Display" w:cs="Calibri Light"/>
          <w:sz w:val="18"/>
          <w:szCs w:val="18"/>
        </w:rPr>
      </w:pPr>
    </w:p>
    <w:p w14:paraId="0B589651" w14:textId="263AEC32" w:rsidR="00630A1C" w:rsidRPr="0075136C" w:rsidRDefault="00166563"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The capacity in which we are acting </w:t>
      </w:r>
    </w:p>
    <w:p w14:paraId="2083635B" w14:textId="77777777" w:rsidR="00E870C3" w:rsidRPr="0075136C" w:rsidRDefault="00E870C3" w:rsidP="002C48C1">
      <w:pPr>
        <w:spacing w:after="0" w:line="240" w:lineRule="auto"/>
        <w:jc w:val="both"/>
        <w:rPr>
          <w:rFonts w:ascii="Aptos Display" w:hAnsi="Aptos Display"/>
          <w:noProof/>
          <w:sz w:val="18"/>
          <w:szCs w:val="18"/>
        </w:rPr>
      </w:pPr>
      <w:r w:rsidRPr="0075136C">
        <w:rPr>
          <w:rFonts w:ascii="Aptos Display" w:hAnsi="Aptos Display"/>
          <w:noProof/>
          <w:sz w:val="18"/>
          <w:szCs w:val="18"/>
        </w:rPr>
        <w:t>We act on behalf of the Insurer(s) and under an agreement with them which allows Us to provide a quotation, confirm cover and issue policy documents to you. We also deal with the majority of all claims on behalf of the Insurer under a delegated claims handling authority. If this is not the case for your claim, We will inform you.</w:t>
      </w:r>
    </w:p>
    <w:p w14:paraId="4477DD1C" w14:textId="24CCAC00" w:rsidR="00827B01" w:rsidRPr="0075136C" w:rsidRDefault="00E870C3" w:rsidP="002C48C1">
      <w:pPr>
        <w:spacing w:after="0" w:line="240" w:lineRule="auto"/>
        <w:jc w:val="both"/>
        <w:rPr>
          <w:rFonts w:ascii="Aptos Display" w:hAnsi="Aptos Display" w:cs="Calibri Light"/>
          <w:sz w:val="18"/>
          <w:szCs w:val="18"/>
        </w:rPr>
      </w:pPr>
      <w:r w:rsidRPr="0075136C">
        <w:rPr>
          <w:rFonts w:ascii="Aptos Display" w:hAnsi="Aptos Display"/>
          <w:noProof/>
          <w:sz w:val="18"/>
          <w:szCs w:val="18"/>
        </w:rPr>
        <w:t xml:space="preserve"> </w:t>
      </w:r>
    </w:p>
    <w:p w14:paraId="0FA38022" w14:textId="77777777" w:rsidR="00827B01" w:rsidRPr="0075136C" w:rsidRDefault="00827B01"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How we make our selection </w:t>
      </w:r>
    </w:p>
    <w:p w14:paraId="59B7DE07" w14:textId="77777777" w:rsidR="00E870C3" w:rsidRPr="0075136C" w:rsidRDefault="00E870C3"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We are contractually obliged to offer you an insurance product from the Insurer named in the accompanying documents and have not carried out a ‘fair and personal analysis’ of the market, which would be a wider search. All quotes offered will be valid for 30 days from the day you obtain the quotation.</w:t>
      </w:r>
    </w:p>
    <w:p w14:paraId="61E9A05C" w14:textId="79FEB155" w:rsidR="000F7650" w:rsidRPr="0075136C" w:rsidRDefault="00827B01"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Disclosure of information </w:t>
      </w:r>
    </w:p>
    <w:p w14:paraId="0F9FAA04" w14:textId="77777777" w:rsidR="000F7650" w:rsidRPr="0075136C" w:rsidRDefault="000F7650"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Your insurance is based upon the information provided to the insurance company.</w:t>
      </w:r>
    </w:p>
    <w:p w14:paraId="7B4A05EF" w14:textId="77777777" w:rsidR="000F7650" w:rsidRPr="0075136C" w:rsidRDefault="000F7650" w:rsidP="002C48C1">
      <w:pPr>
        <w:spacing w:after="0" w:line="240" w:lineRule="auto"/>
        <w:jc w:val="both"/>
        <w:rPr>
          <w:rFonts w:ascii="Aptos Display" w:hAnsi="Aptos Display" w:cs="Arial"/>
          <w:sz w:val="18"/>
          <w:szCs w:val="18"/>
        </w:rPr>
      </w:pPr>
    </w:p>
    <w:p w14:paraId="61D2A1A6" w14:textId="77777777"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Consumers:</w:t>
      </w:r>
    </w:p>
    <w:p w14:paraId="68905902" w14:textId="6892849F"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If you are a ‘consumer’ (which means you are an individual buying insurance wholly or mainly for purposes unrelated to their trade, business or profession) you must take reasonable care to answer all questions fully and accurately. Once cover has been arranged, you must tell us </w:t>
      </w:r>
      <w:r w:rsidR="00406922" w:rsidRPr="0075136C">
        <w:rPr>
          <w:rFonts w:ascii="Aptos Display" w:hAnsi="Aptos Display" w:cs="Arial"/>
          <w:sz w:val="18"/>
          <w:szCs w:val="18"/>
        </w:rPr>
        <w:t>immediately of</w:t>
      </w:r>
      <w:r w:rsidRPr="0075136C">
        <w:rPr>
          <w:rFonts w:ascii="Aptos Display" w:hAnsi="Aptos Display" w:cs="Arial"/>
          <w:sz w:val="18"/>
          <w:szCs w:val="18"/>
        </w:rPr>
        <w:t xml:space="preserve"> any changes to the information you gave to us. This is so that we can tell your insurers about the changes. If you do not give accurate and up-to-date information to us for your insurers, they may invalidate your insurance cover. Insurers may also refuse to pay any claim you make or may reduce the claim payment to you.</w:t>
      </w:r>
    </w:p>
    <w:p w14:paraId="04B39DA9" w14:textId="77777777" w:rsidR="000F7650" w:rsidRPr="0075136C" w:rsidRDefault="000F7650" w:rsidP="002C48C1">
      <w:pPr>
        <w:spacing w:after="0" w:line="240" w:lineRule="auto"/>
        <w:jc w:val="both"/>
        <w:rPr>
          <w:rFonts w:ascii="Aptos Display" w:hAnsi="Aptos Display" w:cs="Arial"/>
          <w:sz w:val="18"/>
          <w:szCs w:val="18"/>
        </w:rPr>
      </w:pPr>
    </w:p>
    <w:p w14:paraId="79B42080" w14:textId="6C13EF06"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Commercial customers:</w:t>
      </w:r>
    </w:p>
    <w:p w14:paraId="0E4FD2FA" w14:textId="788B9F28"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If you are not a consumer, then you are a ‘commercial customer’. As a commercial customer you must present the risk (including information about you, other directors, senior managers, the firm, details of what you want to insure, previous claims and any other information) fairly. </w:t>
      </w:r>
    </w:p>
    <w:p w14:paraId="275D79B1" w14:textId="1F65BB97" w:rsidR="000F7650" w:rsidRPr="0075136C" w:rsidRDefault="000F7650" w:rsidP="002C48C1">
      <w:pPr>
        <w:spacing w:after="0" w:line="240" w:lineRule="auto"/>
        <w:jc w:val="both"/>
        <w:rPr>
          <w:rFonts w:ascii="Aptos Display" w:hAnsi="Aptos Display" w:cs="Arial"/>
          <w:sz w:val="18"/>
          <w:szCs w:val="18"/>
        </w:rPr>
      </w:pPr>
    </w:p>
    <w:p w14:paraId="48124FF8" w14:textId="687DD48E"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You must do this before a new policy is set up, or before an existing policy is renewed. This means that before you tell us to go ahead and arrange your policy(</w:t>
      </w:r>
      <w:proofErr w:type="spellStart"/>
      <w:r w:rsidRPr="0075136C">
        <w:rPr>
          <w:rFonts w:ascii="Aptos Display" w:hAnsi="Aptos Display" w:cs="Arial"/>
          <w:sz w:val="18"/>
          <w:szCs w:val="18"/>
        </w:rPr>
        <w:t>ies</w:t>
      </w:r>
      <w:proofErr w:type="spellEnd"/>
      <w:r w:rsidRPr="0075136C">
        <w:rPr>
          <w:rFonts w:ascii="Aptos Display" w:hAnsi="Aptos Display" w:cs="Arial"/>
          <w:sz w:val="18"/>
          <w:szCs w:val="18"/>
        </w:rPr>
        <w:t>), you must disclose to insurers anything that might influence an insurer in:</w:t>
      </w:r>
    </w:p>
    <w:p w14:paraId="0192C0AD" w14:textId="5897F0D7" w:rsidR="000F7650" w:rsidRPr="0075136C" w:rsidRDefault="000F7650" w:rsidP="002C48C1">
      <w:pPr>
        <w:pStyle w:val="ListParagraph"/>
        <w:numPr>
          <w:ilvl w:val="0"/>
          <w:numId w:val="13"/>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fixing the </w:t>
      </w:r>
      <w:r w:rsidR="00EB6C1D" w:rsidRPr="0075136C">
        <w:rPr>
          <w:rFonts w:ascii="Aptos Display" w:hAnsi="Aptos Display" w:cs="Arial"/>
          <w:sz w:val="18"/>
          <w:szCs w:val="18"/>
        </w:rPr>
        <w:t>premium.</w:t>
      </w:r>
    </w:p>
    <w:p w14:paraId="75F66FAE" w14:textId="7BFFABBD" w:rsidR="000F7650" w:rsidRPr="0075136C" w:rsidRDefault="000F7650" w:rsidP="002C48C1">
      <w:pPr>
        <w:pStyle w:val="ListParagraph"/>
        <w:numPr>
          <w:ilvl w:val="0"/>
          <w:numId w:val="13"/>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setting the terms; or </w:t>
      </w:r>
    </w:p>
    <w:p w14:paraId="0A276751" w14:textId="4ECEAC38" w:rsidR="000F7650" w:rsidRPr="0075136C" w:rsidRDefault="000F7650" w:rsidP="002C48C1">
      <w:pPr>
        <w:pStyle w:val="ListParagraph"/>
        <w:numPr>
          <w:ilvl w:val="0"/>
          <w:numId w:val="13"/>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determining whether they would take the risk. </w:t>
      </w:r>
    </w:p>
    <w:p w14:paraId="24B34C3E" w14:textId="69B1C20C" w:rsidR="000F7650" w:rsidRPr="0075136C" w:rsidRDefault="000F7650" w:rsidP="002C48C1">
      <w:pPr>
        <w:pStyle w:val="ListParagraph"/>
        <w:spacing w:after="0" w:line="240" w:lineRule="auto"/>
        <w:jc w:val="both"/>
        <w:rPr>
          <w:rFonts w:ascii="Aptos Display" w:hAnsi="Aptos Display" w:cs="Arial"/>
          <w:sz w:val="18"/>
          <w:szCs w:val="18"/>
        </w:rPr>
      </w:pPr>
    </w:p>
    <w:p w14:paraId="0D80BABF" w14:textId="17C6DD4C"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If you are uncertain whether anything should be disclosed, you should disclose it. </w:t>
      </w:r>
    </w:p>
    <w:p w14:paraId="1E88EB29" w14:textId="43247BCF" w:rsidR="000F7650" w:rsidRPr="0075136C" w:rsidRDefault="000F7650" w:rsidP="002C48C1">
      <w:pPr>
        <w:spacing w:after="0" w:line="240" w:lineRule="auto"/>
        <w:jc w:val="both"/>
        <w:rPr>
          <w:rFonts w:ascii="Aptos Display" w:hAnsi="Aptos Display" w:cs="Arial"/>
          <w:sz w:val="18"/>
          <w:szCs w:val="18"/>
        </w:rPr>
      </w:pPr>
    </w:p>
    <w:p w14:paraId="05B23919" w14:textId="0F62370F"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To identify what must be disclosed, you must carry out a ‘reasonable search’ before giving us the information to present the risk to insurers. This includes (but is not limited to) consulting with all senior managers in your business. </w:t>
      </w:r>
    </w:p>
    <w:p w14:paraId="21452636" w14:textId="45E6E130" w:rsidR="000F7650" w:rsidRPr="0075136C" w:rsidRDefault="000F7650" w:rsidP="002C48C1">
      <w:pPr>
        <w:spacing w:after="0" w:line="240" w:lineRule="auto"/>
        <w:jc w:val="both"/>
        <w:rPr>
          <w:rFonts w:ascii="Aptos Display" w:hAnsi="Aptos Display" w:cs="Arial"/>
          <w:sz w:val="18"/>
          <w:szCs w:val="18"/>
        </w:rPr>
      </w:pPr>
    </w:p>
    <w:p w14:paraId="74D7ACF2" w14:textId="665816AF"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A senior manager is anyone who plays a significant role in the making of decisions about how your activities are to be managed or organised. A senior manager can be a member of your board of directors, or formally in a senior management role, but they do not have to be either of these.</w:t>
      </w:r>
      <w:r w:rsidR="00847111" w:rsidRPr="0075136C">
        <w:rPr>
          <w:rFonts w:ascii="Aptos Display" w:hAnsi="Aptos Display" w:cs="Arial"/>
          <w:sz w:val="18"/>
          <w:szCs w:val="18"/>
        </w:rPr>
        <w:t xml:space="preserve"> </w:t>
      </w:r>
    </w:p>
    <w:p w14:paraId="1112BD1F" w14:textId="20E7E376" w:rsidR="000F7650" w:rsidRPr="0075136C" w:rsidRDefault="000F7650" w:rsidP="002C48C1">
      <w:pPr>
        <w:spacing w:after="0" w:line="240" w:lineRule="auto"/>
        <w:jc w:val="both"/>
        <w:rPr>
          <w:rFonts w:ascii="Aptos Display" w:hAnsi="Aptos Display" w:cs="Arial"/>
          <w:sz w:val="18"/>
          <w:szCs w:val="18"/>
        </w:rPr>
      </w:pPr>
    </w:p>
    <w:p w14:paraId="16EE15D2" w14:textId="5D0A3A22"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You must also consult with anyone who has particular knowledge about the risk(s) to be insured.</w:t>
      </w:r>
    </w:p>
    <w:p w14:paraId="46C7DEAC" w14:textId="77777777" w:rsidR="000F7650" w:rsidRPr="0075136C" w:rsidRDefault="000F7650" w:rsidP="002C48C1">
      <w:pPr>
        <w:spacing w:after="0" w:line="240" w:lineRule="auto"/>
        <w:jc w:val="both"/>
        <w:rPr>
          <w:rFonts w:ascii="Aptos Display" w:hAnsi="Aptos Display" w:cs="Arial"/>
          <w:sz w:val="18"/>
          <w:szCs w:val="18"/>
        </w:rPr>
      </w:pPr>
    </w:p>
    <w:p w14:paraId="7CB64DF6" w14:textId="77777777" w:rsidR="000F7650" w:rsidRPr="0075136C" w:rsidRDefault="000F7650"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If you deliberately or recklessly (i.e. without care) do not comply with your obligations to present the risk fairly, insurers may ‘avoid’ the policy. This means they can treat the policy as if it never existed. They can keep the premium and refuse to pay any claims. You might also have to repay any claims payments already made. If you do not present the risk fairly, but this was neither deliberate nor reckless, the Insurers’ response will depend upon what would have happened if you had complied with your obligations. There are three possibilities, depending on how severe your failure was:</w:t>
      </w:r>
    </w:p>
    <w:p w14:paraId="78D9E2A1" w14:textId="77777777" w:rsidR="000F7650" w:rsidRPr="0075136C" w:rsidRDefault="000F7650" w:rsidP="002C48C1">
      <w:pPr>
        <w:spacing w:after="0" w:line="240" w:lineRule="auto"/>
        <w:jc w:val="both"/>
        <w:rPr>
          <w:rFonts w:ascii="Aptos Display" w:hAnsi="Aptos Display" w:cs="Arial"/>
          <w:sz w:val="18"/>
          <w:szCs w:val="18"/>
        </w:rPr>
      </w:pPr>
      <w:bookmarkStart w:id="2" w:name="_Hlk132987874"/>
    </w:p>
    <w:p w14:paraId="59D83BE3" w14:textId="77777777" w:rsidR="000F7650" w:rsidRPr="0075136C" w:rsidRDefault="000F7650" w:rsidP="002C48C1">
      <w:pPr>
        <w:spacing w:after="0" w:line="240" w:lineRule="auto"/>
        <w:ind w:left="426" w:hanging="426"/>
        <w:jc w:val="both"/>
        <w:rPr>
          <w:rFonts w:ascii="Aptos Display" w:hAnsi="Aptos Display" w:cs="Arial"/>
          <w:sz w:val="18"/>
          <w:szCs w:val="18"/>
        </w:rPr>
      </w:pPr>
      <w:r w:rsidRPr="0075136C">
        <w:rPr>
          <w:rFonts w:ascii="Aptos Display" w:hAnsi="Aptos Display" w:cs="Arial"/>
          <w:sz w:val="18"/>
          <w:szCs w:val="18"/>
        </w:rPr>
        <w:t xml:space="preserve">a. </w:t>
      </w:r>
      <w:r w:rsidRPr="0075136C">
        <w:rPr>
          <w:rFonts w:ascii="Aptos Display" w:hAnsi="Aptos Display" w:cs="Arial"/>
          <w:sz w:val="18"/>
          <w:szCs w:val="18"/>
        </w:rPr>
        <w:tab/>
        <w:t>if insurers would not have provided the policy at all, then they may avoid your policy and treat it as if it never existed. They may refuse to make any claims payments and demand the return of any claims payments already made. However, insurers would have to return any premium payments you had already made.</w:t>
      </w:r>
    </w:p>
    <w:p w14:paraId="577E67FA" w14:textId="77777777" w:rsidR="000F7650" w:rsidRPr="0075136C" w:rsidRDefault="000F7650" w:rsidP="002C48C1">
      <w:pPr>
        <w:spacing w:after="0" w:line="240" w:lineRule="auto"/>
        <w:ind w:left="426" w:hanging="426"/>
        <w:jc w:val="both"/>
        <w:rPr>
          <w:rFonts w:ascii="Aptos Display" w:hAnsi="Aptos Display" w:cs="Arial"/>
          <w:sz w:val="18"/>
          <w:szCs w:val="18"/>
        </w:rPr>
      </w:pPr>
    </w:p>
    <w:p w14:paraId="2767CCF8" w14:textId="77777777" w:rsidR="000F7650" w:rsidRPr="0075136C" w:rsidRDefault="000F7650" w:rsidP="002C48C1">
      <w:pPr>
        <w:spacing w:after="0" w:line="240" w:lineRule="auto"/>
        <w:ind w:left="426" w:hanging="426"/>
        <w:jc w:val="both"/>
        <w:rPr>
          <w:rFonts w:ascii="Aptos Display" w:hAnsi="Aptos Display" w:cs="Arial"/>
          <w:sz w:val="18"/>
          <w:szCs w:val="18"/>
        </w:rPr>
      </w:pPr>
      <w:r w:rsidRPr="0075136C">
        <w:rPr>
          <w:rFonts w:ascii="Aptos Display" w:hAnsi="Aptos Display" w:cs="Arial"/>
          <w:sz w:val="18"/>
          <w:szCs w:val="18"/>
        </w:rPr>
        <w:t>b.</w:t>
      </w:r>
      <w:r w:rsidRPr="0075136C">
        <w:rPr>
          <w:rFonts w:ascii="Aptos Display" w:hAnsi="Aptos Display" w:cs="Arial"/>
          <w:sz w:val="18"/>
          <w:szCs w:val="18"/>
        </w:rPr>
        <w:tab/>
        <w:t xml:space="preserve"> if insurers would have provided the policy but on a different basis e.g. with a higher excess or lower limit of cover, your policy will remain in force but will be treated as if those different terms applied from the start of the policy. This could result in a claim not being paid at all, or only partially paid.</w:t>
      </w:r>
    </w:p>
    <w:p w14:paraId="542F1631" w14:textId="77777777" w:rsidR="000F7650" w:rsidRPr="0075136C" w:rsidRDefault="000F7650" w:rsidP="002C48C1">
      <w:pPr>
        <w:spacing w:after="0" w:line="240" w:lineRule="auto"/>
        <w:ind w:left="426" w:hanging="426"/>
        <w:jc w:val="both"/>
        <w:rPr>
          <w:rFonts w:ascii="Aptos Display" w:hAnsi="Aptos Display" w:cs="Arial"/>
          <w:sz w:val="18"/>
          <w:szCs w:val="18"/>
        </w:rPr>
      </w:pPr>
    </w:p>
    <w:p w14:paraId="2D73364F" w14:textId="77777777" w:rsidR="000F7650" w:rsidRPr="0075136C" w:rsidRDefault="000F7650" w:rsidP="002C48C1">
      <w:pPr>
        <w:spacing w:after="0" w:line="240" w:lineRule="auto"/>
        <w:ind w:left="426" w:hanging="426"/>
        <w:jc w:val="both"/>
        <w:rPr>
          <w:rFonts w:ascii="Aptos Display" w:hAnsi="Aptos Display" w:cs="Arial"/>
          <w:sz w:val="18"/>
          <w:szCs w:val="18"/>
        </w:rPr>
      </w:pPr>
      <w:r w:rsidRPr="0075136C">
        <w:rPr>
          <w:rFonts w:ascii="Aptos Display" w:hAnsi="Aptos Display" w:cs="Arial"/>
          <w:sz w:val="18"/>
          <w:szCs w:val="18"/>
        </w:rPr>
        <w:lastRenderedPageBreak/>
        <w:t>c.</w:t>
      </w:r>
      <w:r w:rsidRPr="0075136C">
        <w:rPr>
          <w:rFonts w:ascii="Aptos Display" w:hAnsi="Aptos Display" w:cs="Arial"/>
          <w:sz w:val="18"/>
          <w:szCs w:val="18"/>
        </w:rPr>
        <w:tab/>
        <w:t xml:space="preserve"> if insurers would have provided the policy but charged a higher premium, insurers may reduce any claim payment in proportion to the difference in premium. That is, in proportion to the difference between the premium they charged and the premium they would have charged if you had fairly presented the risk. This could result in a significant reduction to the amount of any claim payment under the policy.</w:t>
      </w:r>
    </w:p>
    <w:bookmarkEnd w:id="2"/>
    <w:p w14:paraId="37F74CBE" w14:textId="77777777" w:rsidR="000F7650" w:rsidRPr="0075136C" w:rsidRDefault="000F7650" w:rsidP="002C48C1">
      <w:pPr>
        <w:spacing w:after="0" w:line="240" w:lineRule="auto"/>
        <w:jc w:val="both"/>
        <w:rPr>
          <w:rFonts w:ascii="Aptos Display" w:hAnsi="Aptos Display" w:cs="Arial"/>
          <w:sz w:val="18"/>
          <w:szCs w:val="18"/>
        </w:rPr>
      </w:pPr>
    </w:p>
    <w:p w14:paraId="50592BD9" w14:textId="25000CDD" w:rsidR="000F7650" w:rsidRPr="0075136C" w:rsidRDefault="000F7650" w:rsidP="002C48C1">
      <w:pPr>
        <w:spacing w:after="0" w:line="240" w:lineRule="auto"/>
        <w:jc w:val="both"/>
        <w:rPr>
          <w:rFonts w:ascii="Aptos Display" w:hAnsi="Aptos Display" w:cs="Arial"/>
          <w:b/>
          <w:sz w:val="20"/>
        </w:rPr>
      </w:pPr>
      <w:r w:rsidRPr="0075136C">
        <w:rPr>
          <w:rFonts w:ascii="Aptos Display" w:hAnsi="Aptos Display" w:cs="Arial"/>
          <w:sz w:val="18"/>
          <w:szCs w:val="18"/>
        </w:rPr>
        <w:t>All statements and facts you put on any forms or documents should be full, true and accurate. They must be given after you have made a reasonable search, including consulting with your senior management. Where someone completes forms or documents on your behalf, you must check them for accuracy and completeness before you sign them. You must always read the declaration on any forms, statements or other documents and make sure you understand it before you sign.</w:t>
      </w:r>
    </w:p>
    <w:p w14:paraId="09BEF249" w14:textId="77777777" w:rsidR="000F7650" w:rsidRPr="0075136C" w:rsidRDefault="000F7650" w:rsidP="002C48C1">
      <w:pPr>
        <w:pStyle w:val="Default"/>
        <w:contextualSpacing/>
        <w:jc w:val="both"/>
        <w:rPr>
          <w:rFonts w:ascii="Aptos Display" w:hAnsi="Aptos Display" w:cs="Calibri Light"/>
          <w:b/>
          <w:bCs/>
          <w:sz w:val="18"/>
          <w:szCs w:val="18"/>
        </w:rPr>
      </w:pPr>
    </w:p>
    <w:p w14:paraId="4B2B119C" w14:textId="34DEAA79" w:rsidR="002043AC" w:rsidRPr="0075136C" w:rsidRDefault="002043AC" w:rsidP="002C48C1">
      <w:pPr>
        <w:pStyle w:val="Default"/>
        <w:numPr>
          <w:ilvl w:val="0"/>
          <w:numId w:val="5"/>
        </w:numPr>
        <w:contextualSpacing/>
        <w:jc w:val="both"/>
        <w:rPr>
          <w:rFonts w:ascii="Aptos Display" w:hAnsi="Aptos Display" w:cs="Calibri Light"/>
          <w:b/>
          <w:bCs/>
          <w:sz w:val="18"/>
          <w:szCs w:val="18"/>
        </w:rPr>
      </w:pPr>
      <w:bookmarkStart w:id="3" w:name="_Hlk139378139"/>
      <w:r w:rsidRPr="0075136C">
        <w:rPr>
          <w:rFonts w:ascii="Aptos Display" w:hAnsi="Aptos Display" w:cs="Calibri Light"/>
          <w:b/>
          <w:bCs/>
          <w:sz w:val="18"/>
          <w:szCs w:val="18"/>
        </w:rPr>
        <w:t>Cancellation</w:t>
      </w:r>
    </w:p>
    <w:p w14:paraId="35B299C5" w14:textId="13653739" w:rsidR="00C8371B" w:rsidRPr="0075136C" w:rsidRDefault="000F7650" w:rsidP="002C48C1">
      <w:pPr>
        <w:spacing w:after="0" w:line="240" w:lineRule="auto"/>
        <w:jc w:val="both"/>
        <w:rPr>
          <w:rFonts w:ascii="Aptos Display" w:hAnsi="Aptos Display" w:cs="Calibri Light"/>
          <w:sz w:val="18"/>
          <w:szCs w:val="18"/>
        </w:rPr>
      </w:pPr>
      <w:r w:rsidRPr="0075136C">
        <w:rPr>
          <w:rFonts w:ascii="Aptos Display" w:hAnsi="Aptos Display" w:cs="Calibri Light"/>
          <w:sz w:val="18"/>
          <w:szCs w:val="18"/>
        </w:rPr>
        <w:t>If you are a c</w:t>
      </w:r>
      <w:r w:rsidR="002043AC" w:rsidRPr="0075136C">
        <w:rPr>
          <w:rFonts w:ascii="Aptos Display" w:hAnsi="Aptos Display" w:cs="Calibri Light"/>
          <w:sz w:val="18"/>
          <w:szCs w:val="18"/>
        </w:rPr>
        <w:t xml:space="preserve">ustomer acting outside </w:t>
      </w:r>
      <w:r w:rsidRPr="0075136C">
        <w:rPr>
          <w:rFonts w:ascii="Aptos Display" w:hAnsi="Aptos Display" w:cs="Calibri Light"/>
          <w:sz w:val="18"/>
          <w:szCs w:val="18"/>
        </w:rPr>
        <w:t xml:space="preserve">your </w:t>
      </w:r>
      <w:r w:rsidR="002043AC" w:rsidRPr="0075136C">
        <w:rPr>
          <w:rFonts w:ascii="Aptos Display" w:hAnsi="Aptos Display" w:cs="Calibri Light"/>
          <w:sz w:val="18"/>
          <w:szCs w:val="18"/>
        </w:rPr>
        <w:t xml:space="preserve">trade, business or profession </w:t>
      </w:r>
      <w:r w:rsidRPr="0075136C">
        <w:rPr>
          <w:rFonts w:ascii="Aptos Display" w:hAnsi="Aptos Display" w:cs="Calibri Light"/>
          <w:sz w:val="18"/>
          <w:szCs w:val="18"/>
        </w:rPr>
        <w:t>(</w:t>
      </w:r>
      <w:proofErr w:type="spellStart"/>
      <w:r w:rsidRPr="0075136C">
        <w:rPr>
          <w:rFonts w:ascii="Aptos Display" w:hAnsi="Aptos Display" w:cs="Calibri Light"/>
          <w:sz w:val="18"/>
          <w:szCs w:val="18"/>
        </w:rPr>
        <w:t>i.e</w:t>
      </w:r>
      <w:proofErr w:type="spellEnd"/>
      <w:r w:rsidRPr="0075136C">
        <w:rPr>
          <w:rFonts w:ascii="Aptos Display" w:hAnsi="Aptos Display" w:cs="Calibri Light"/>
          <w:sz w:val="18"/>
          <w:szCs w:val="18"/>
        </w:rPr>
        <w:t xml:space="preserve"> a ‘consumer’) then you </w:t>
      </w:r>
      <w:r w:rsidR="002043AC" w:rsidRPr="0075136C">
        <w:rPr>
          <w:rFonts w:ascii="Aptos Display" w:hAnsi="Aptos Display" w:cs="Calibri Light"/>
          <w:sz w:val="18"/>
          <w:szCs w:val="18"/>
        </w:rPr>
        <w:t>usually have the legal right to cancel a policy within 14 days of receiving the full policy terms and conditions</w:t>
      </w:r>
      <w:r w:rsidR="00C8371B" w:rsidRPr="0075136C">
        <w:rPr>
          <w:rFonts w:ascii="Aptos Display" w:hAnsi="Aptos Display" w:cs="Calibri Light"/>
          <w:sz w:val="18"/>
          <w:szCs w:val="18"/>
        </w:rPr>
        <w:t>.</w:t>
      </w:r>
      <w:r w:rsidR="002043AC" w:rsidRPr="0075136C">
        <w:rPr>
          <w:rFonts w:ascii="Aptos Display" w:hAnsi="Aptos Display" w:cs="Calibri Light"/>
          <w:sz w:val="18"/>
          <w:szCs w:val="18"/>
        </w:rPr>
        <w:t xml:space="preserve"> </w:t>
      </w:r>
      <w:r w:rsidR="00C8371B" w:rsidRPr="0075136C">
        <w:rPr>
          <w:rFonts w:ascii="Aptos Display" w:hAnsi="Aptos Display" w:cs="Calibri Light"/>
          <w:sz w:val="18"/>
          <w:szCs w:val="18"/>
        </w:rPr>
        <w:t xml:space="preserve">This </w:t>
      </w:r>
      <w:r w:rsidR="002043AC" w:rsidRPr="0075136C">
        <w:rPr>
          <w:rFonts w:ascii="Aptos Display" w:hAnsi="Aptos Display" w:cs="Calibri Light"/>
          <w:sz w:val="18"/>
          <w:szCs w:val="18"/>
        </w:rPr>
        <w:t>timescale may vary depending on the type of policy purchased</w:t>
      </w:r>
      <w:r w:rsidR="00C8371B" w:rsidRPr="0075136C">
        <w:rPr>
          <w:rFonts w:ascii="Aptos Display" w:hAnsi="Aptos Display" w:cs="Calibri Light"/>
          <w:sz w:val="18"/>
          <w:szCs w:val="18"/>
        </w:rPr>
        <w:t>, but the terms will be explained</w:t>
      </w:r>
      <w:r w:rsidR="002043AC" w:rsidRPr="0075136C">
        <w:rPr>
          <w:rFonts w:ascii="Aptos Display" w:hAnsi="Aptos Display" w:cs="Calibri Light"/>
          <w:sz w:val="18"/>
          <w:szCs w:val="18"/>
        </w:rPr>
        <w:t xml:space="preserve"> in your policy document.</w:t>
      </w:r>
      <w:r w:rsidR="00847111" w:rsidRPr="0075136C">
        <w:rPr>
          <w:rFonts w:ascii="Aptos Display" w:hAnsi="Aptos Display" w:cs="Calibri Light"/>
          <w:sz w:val="18"/>
          <w:szCs w:val="18"/>
        </w:rPr>
        <w:t xml:space="preserve"> </w:t>
      </w:r>
    </w:p>
    <w:p w14:paraId="161F6816" w14:textId="77777777" w:rsidR="00C8371B" w:rsidRPr="0075136C" w:rsidRDefault="00C8371B" w:rsidP="002C48C1">
      <w:pPr>
        <w:spacing w:after="0" w:line="240" w:lineRule="auto"/>
        <w:jc w:val="both"/>
        <w:rPr>
          <w:rFonts w:ascii="Aptos Display" w:hAnsi="Aptos Display" w:cs="Calibri Light"/>
          <w:sz w:val="18"/>
          <w:szCs w:val="18"/>
        </w:rPr>
      </w:pPr>
    </w:p>
    <w:p w14:paraId="4509AE41" w14:textId="0A987724" w:rsidR="00C8371B" w:rsidRPr="0075136C" w:rsidRDefault="00C8371B" w:rsidP="002C48C1">
      <w:pPr>
        <w:spacing w:after="0" w:line="240" w:lineRule="auto"/>
        <w:jc w:val="both"/>
        <w:rPr>
          <w:rFonts w:ascii="Aptos Display" w:hAnsi="Aptos Display" w:cs="Arial"/>
          <w:sz w:val="18"/>
          <w:szCs w:val="18"/>
          <w:u w:val="single"/>
        </w:rPr>
      </w:pPr>
      <w:r w:rsidRPr="0075136C">
        <w:rPr>
          <w:rFonts w:ascii="Aptos Display" w:hAnsi="Aptos Display" w:cs="Arial"/>
          <w:sz w:val="18"/>
          <w:szCs w:val="18"/>
          <w:u w:val="single"/>
        </w:rPr>
        <w:t>Where 14-day cancellation rights apply:</w:t>
      </w:r>
    </w:p>
    <w:p w14:paraId="1F6EC6B6"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The right of a consumer to cancel does not apply:</w:t>
      </w:r>
    </w:p>
    <w:p w14:paraId="77C9F873" w14:textId="77777777" w:rsidR="00C8371B" w:rsidRPr="0075136C" w:rsidRDefault="00C8371B" w:rsidP="002C48C1">
      <w:pPr>
        <w:pStyle w:val="ListParagraph"/>
        <w:numPr>
          <w:ilvl w:val="0"/>
          <w:numId w:val="15"/>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if an incident has occurred within those 14 days, where a claim is or could be made, including by someone else; </w:t>
      </w:r>
    </w:p>
    <w:p w14:paraId="1A4D46CB" w14:textId="77777777" w:rsidR="00C8371B" w:rsidRPr="0075136C" w:rsidRDefault="00C8371B" w:rsidP="002C48C1">
      <w:pPr>
        <w:pStyle w:val="ListParagraph"/>
        <w:numPr>
          <w:ilvl w:val="0"/>
          <w:numId w:val="15"/>
        </w:numPr>
        <w:spacing w:after="0" w:line="240" w:lineRule="auto"/>
        <w:jc w:val="both"/>
        <w:rPr>
          <w:rFonts w:ascii="Aptos Display" w:hAnsi="Aptos Display" w:cs="Arial"/>
          <w:sz w:val="18"/>
          <w:szCs w:val="18"/>
        </w:rPr>
      </w:pPr>
      <w:r w:rsidRPr="0075136C">
        <w:rPr>
          <w:rFonts w:ascii="Aptos Display" w:hAnsi="Aptos Display" w:cs="Arial"/>
          <w:sz w:val="18"/>
          <w:szCs w:val="18"/>
        </w:rPr>
        <w:t>if the policy has completed its purpose (e.g. a total loss claim paid for a car);</w:t>
      </w:r>
    </w:p>
    <w:p w14:paraId="21A1ACB2" w14:textId="77777777" w:rsidR="00C8371B" w:rsidRPr="0075136C" w:rsidRDefault="00C8371B" w:rsidP="002C48C1">
      <w:pPr>
        <w:pStyle w:val="ListParagraph"/>
        <w:numPr>
          <w:ilvl w:val="0"/>
          <w:numId w:val="15"/>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to policies of less than one month in duration, such as a short-term travel insurance (we will tell you in writing if you have cancellation rights for any short-term policy we arrange for you). </w:t>
      </w:r>
    </w:p>
    <w:p w14:paraId="526ADF10" w14:textId="77777777" w:rsidR="00C8371B" w:rsidRPr="0075136C" w:rsidRDefault="00C8371B" w:rsidP="002C48C1">
      <w:pPr>
        <w:spacing w:after="0" w:line="240" w:lineRule="auto"/>
        <w:jc w:val="both"/>
        <w:rPr>
          <w:rFonts w:ascii="Aptos Display" w:hAnsi="Aptos Display" w:cs="Arial"/>
          <w:sz w:val="18"/>
          <w:szCs w:val="18"/>
        </w:rPr>
      </w:pPr>
    </w:p>
    <w:p w14:paraId="68FC3DB4" w14:textId="1A318249"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You must contact us within the 14-day period where the Right to Cancel applies.</w:t>
      </w:r>
      <w:r w:rsidR="00847111" w:rsidRPr="0075136C">
        <w:rPr>
          <w:rFonts w:ascii="Aptos Display" w:hAnsi="Aptos Display" w:cs="Arial"/>
          <w:sz w:val="18"/>
          <w:szCs w:val="18"/>
        </w:rPr>
        <w:t xml:space="preserve"> </w:t>
      </w:r>
      <w:r w:rsidRPr="0075136C">
        <w:rPr>
          <w:rFonts w:ascii="Aptos Display" w:hAnsi="Aptos Display" w:cs="Arial"/>
          <w:sz w:val="18"/>
          <w:szCs w:val="18"/>
        </w:rPr>
        <w:t>The insurer and ourselves may make a proportionate charge for the amount of time we have been on cover and our fees will not be returnable.</w:t>
      </w:r>
    </w:p>
    <w:p w14:paraId="2FD81AE0" w14:textId="77777777" w:rsidR="00C8371B" w:rsidRPr="0075136C" w:rsidRDefault="00C8371B" w:rsidP="002C48C1">
      <w:pPr>
        <w:spacing w:after="0" w:line="240" w:lineRule="auto"/>
        <w:jc w:val="both"/>
        <w:rPr>
          <w:rFonts w:ascii="Aptos Display" w:hAnsi="Aptos Display" w:cs="Arial"/>
          <w:sz w:val="18"/>
          <w:szCs w:val="18"/>
        </w:rPr>
      </w:pPr>
    </w:p>
    <w:p w14:paraId="108BE037" w14:textId="77777777" w:rsidR="00C8371B" w:rsidRPr="0075136C" w:rsidRDefault="00C8371B" w:rsidP="002C48C1">
      <w:pPr>
        <w:spacing w:after="0" w:line="240" w:lineRule="auto"/>
        <w:jc w:val="both"/>
        <w:rPr>
          <w:rFonts w:ascii="Aptos Display" w:hAnsi="Aptos Display" w:cs="Arial"/>
          <w:sz w:val="18"/>
          <w:szCs w:val="18"/>
          <w:u w:val="single"/>
        </w:rPr>
      </w:pPr>
      <w:r w:rsidRPr="0075136C">
        <w:rPr>
          <w:rFonts w:ascii="Aptos Display" w:hAnsi="Aptos Display" w:cs="Arial"/>
          <w:sz w:val="18"/>
          <w:szCs w:val="18"/>
          <w:u w:val="single"/>
        </w:rPr>
        <w:t>Where 14-day cancellation rights do not apply:</w:t>
      </w:r>
    </w:p>
    <w:p w14:paraId="6125537A"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This section applies to:</w:t>
      </w:r>
    </w:p>
    <w:p w14:paraId="700063AE" w14:textId="77777777" w:rsidR="00C8371B" w:rsidRPr="0075136C" w:rsidRDefault="00C8371B" w:rsidP="002C48C1">
      <w:pPr>
        <w:pStyle w:val="ListParagraph"/>
        <w:numPr>
          <w:ilvl w:val="0"/>
          <w:numId w:val="16"/>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consumers who cancel after their 14-day ‘Right to Cancel’ period; and </w:t>
      </w:r>
    </w:p>
    <w:p w14:paraId="59FD0DC9" w14:textId="36FFB6FB" w:rsidR="00C8371B" w:rsidRPr="0075136C" w:rsidRDefault="00C8371B" w:rsidP="002C48C1">
      <w:pPr>
        <w:pStyle w:val="ListParagraph"/>
        <w:numPr>
          <w:ilvl w:val="0"/>
          <w:numId w:val="16"/>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commercial </w:t>
      </w:r>
      <w:r w:rsidR="00406922" w:rsidRPr="0075136C">
        <w:rPr>
          <w:rFonts w:ascii="Aptos Display" w:hAnsi="Aptos Display" w:cs="Arial"/>
          <w:sz w:val="18"/>
          <w:szCs w:val="18"/>
        </w:rPr>
        <w:t>customers, where</w:t>
      </w:r>
      <w:r w:rsidRPr="0075136C">
        <w:rPr>
          <w:rFonts w:ascii="Aptos Display" w:hAnsi="Aptos Display" w:cs="Arial"/>
          <w:sz w:val="18"/>
          <w:szCs w:val="18"/>
        </w:rPr>
        <w:t xml:space="preserve"> a ‘Right to Cancel’ period does not usually apply (please refer to your policy document to check this). </w:t>
      </w:r>
    </w:p>
    <w:p w14:paraId="5C06B05C" w14:textId="77777777" w:rsidR="00C8371B" w:rsidRPr="0075136C" w:rsidRDefault="00C8371B" w:rsidP="002C48C1">
      <w:pPr>
        <w:spacing w:after="0" w:line="240" w:lineRule="auto"/>
        <w:jc w:val="both"/>
        <w:rPr>
          <w:rFonts w:ascii="Aptos Display" w:hAnsi="Aptos Display" w:cs="Arial"/>
          <w:sz w:val="18"/>
          <w:szCs w:val="18"/>
        </w:rPr>
      </w:pPr>
    </w:p>
    <w:p w14:paraId="07A8992F"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And in these situations, please note the following:</w:t>
      </w:r>
    </w:p>
    <w:p w14:paraId="03A050D8" w14:textId="4F112BAA" w:rsidR="00C8371B" w:rsidRPr="0075136C" w:rsidRDefault="00C8371B" w:rsidP="002C48C1">
      <w:pPr>
        <w:pStyle w:val="ListParagraph"/>
        <w:numPr>
          <w:ilvl w:val="0"/>
          <w:numId w:val="14"/>
        </w:numPr>
        <w:spacing w:after="160" w:line="240" w:lineRule="auto"/>
        <w:ind w:left="851"/>
        <w:jc w:val="both"/>
        <w:rPr>
          <w:rFonts w:ascii="Aptos Display" w:hAnsi="Aptos Display"/>
          <w:sz w:val="18"/>
          <w:szCs w:val="18"/>
        </w:rPr>
      </w:pPr>
      <w:r w:rsidRPr="0075136C">
        <w:rPr>
          <w:rFonts w:ascii="Aptos Display" w:hAnsi="Aptos Display" w:cs="Arial"/>
          <w:sz w:val="18"/>
          <w:szCs w:val="18"/>
        </w:rPr>
        <w:t xml:space="preserve">Premium refunds: insurers may only return a proportionate amount of the premium. You may be charged an administration fee to cancel. Our commission and/or fees will not be returnable. Please refer to your policy documents for more details or contact us if you are unsure. . </w:t>
      </w:r>
    </w:p>
    <w:p w14:paraId="384A33EE" w14:textId="77777777" w:rsidR="00C8371B" w:rsidRPr="0075136C" w:rsidRDefault="00C8371B" w:rsidP="002C48C1">
      <w:pPr>
        <w:spacing w:line="240" w:lineRule="auto"/>
        <w:jc w:val="both"/>
        <w:rPr>
          <w:rFonts w:ascii="Aptos Display" w:hAnsi="Aptos Display"/>
          <w:sz w:val="18"/>
          <w:szCs w:val="18"/>
        </w:rPr>
      </w:pPr>
      <w:r w:rsidRPr="0075136C">
        <w:rPr>
          <w:rFonts w:ascii="Aptos Display" w:hAnsi="Aptos Display" w:cs="Arial"/>
          <w:sz w:val="18"/>
          <w:szCs w:val="18"/>
        </w:rPr>
        <w:t>For all policies, if you do not pay your premium by the due date, your cover may be cancelled. This could take place immediately, or your insurers could give you notice of cancellation.</w:t>
      </w:r>
    </w:p>
    <w:p w14:paraId="11B6F38D" w14:textId="14130BF0"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If you pay by instalments, there is the possibility that the amount paid prior to the cancellation date may not cover the overall amount due up to the date of cancellation.</w:t>
      </w:r>
      <w:r w:rsidR="00847111" w:rsidRPr="0075136C">
        <w:rPr>
          <w:rFonts w:ascii="Aptos Display" w:hAnsi="Aptos Display" w:cs="Arial"/>
          <w:sz w:val="18"/>
          <w:szCs w:val="18"/>
        </w:rPr>
        <w:t xml:space="preserve"> </w:t>
      </w:r>
      <w:r w:rsidRPr="0075136C">
        <w:rPr>
          <w:rFonts w:ascii="Aptos Display" w:hAnsi="Aptos Display" w:cs="Arial"/>
          <w:sz w:val="18"/>
          <w:szCs w:val="18"/>
        </w:rPr>
        <w:t>In that situation you will remain liable to pay the difference between those amounts.</w:t>
      </w:r>
    </w:p>
    <w:p w14:paraId="32AA23A4" w14:textId="77777777" w:rsidR="00C8371B" w:rsidRPr="0075136C" w:rsidRDefault="00C8371B" w:rsidP="002C48C1">
      <w:pPr>
        <w:spacing w:after="0" w:line="240" w:lineRule="auto"/>
        <w:jc w:val="both"/>
        <w:rPr>
          <w:rFonts w:ascii="Aptos Display" w:hAnsi="Aptos Display" w:cs="Arial"/>
          <w:sz w:val="18"/>
          <w:szCs w:val="18"/>
        </w:rPr>
      </w:pPr>
    </w:p>
    <w:p w14:paraId="442625FE"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If you wish to cancel your policy(</w:t>
      </w:r>
      <w:proofErr w:type="spellStart"/>
      <w:r w:rsidRPr="0075136C">
        <w:rPr>
          <w:rFonts w:ascii="Aptos Display" w:hAnsi="Aptos Display" w:cs="Arial"/>
          <w:sz w:val="18"/>
          <w:szCs w:val="18"/>
        </w:rPr>
        <w:t>ies</w:t>
      </w:r>
      <w:proofErr w:type="spellEnd"/>
      <w:r w:rsidRPr="0075136C">
        <w:rPr>
          <w:rFonts w:ascii="Aptos Display" w:hAnsi="Aptos Display" w:cs="Arial"/>
          <w:sz w:val="18"/>
          <w:szCs w:val="18"/>
        </w:rPr>
        <w:t>) please contact us.</w:t>
      </w:r>
    </w:p>
    <w:p w14:paraId="39ADAC3B" w14:textId="66A91A57" w:rsidR="002043AC" w:rsidRPr="0075136C" w:rsidRDefault="002043AC" w:rsidP="002C48C1">
      <w:pPr>
        <w:spacing w:line="240" w:lineRule="auto"/>
        <w:contextualSpacing/>
        <w:jc w:val="both"/>
        <w:rPr>
          <w:rFonts w:ascii="Aptos Display" w:hAnsi="Aptos Display" w:cs="Calibri Light"/>
          <w:sz w:val="18"/>
          <w:szCs w:val="18"/>
        </w:rPr>
      </w:pPr>
    </w:p>
    <w:p w14:paraId="40E4E9D2" w14:textId="15E672CE" w:rsidR="009D293C" w:rsidRPr="0075136C" w:rsidRDefault="002043AC"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b/>
          <w:bCs/>
          <w:sz w:val="18"/>
          <w:szCs w:val="18"/>
        </w:rPr>
        <w:t xml:space="preserve">For motor and/or home </w:t>
      </w:r>
      <w:r w:rsidR="00C62646" w:rsidRPr="0075136C">
        <w:rPr>
          <w:rFonts w:ascii="Aptos Display" w:hAnsi="Aptos Display" w:cs="Calibri Light"/>
          <w:b/>
          <w:bCs/>
          <w:sz w:val="18"/>
          <w:szCs w:val="18"/>
        </w:rPr>
        <w:t xml:space="preserve">cover </w:t>
      </w:r>
      <w:r w:rsidR="00C62646" w:rsidRPr="0075136C">
        <w:rPr>
          <w:rFonts w:ascii="Aptos Display" w:hAnsi="Aptos Display" w:cs="Calibri Light"/>
          <w:sz w:val="18"/>
          <w:szCs w:val="18"/>
        </w:rPr>
        <w:t>I</w:t>
      </w:r>
      <w:r w:rsidRPr="0075136C">
        <w:rPr>
          <w:rFonts w:ascii="Aptos Display" w:hAnsi="Aptos Display" w:cs="Calibri Light"/>
          <w:sz w:val="18"/>
          <w:szCs w:val="18"/>
        </w:rPr>
        <w:t xml:space="preserve">f you cancel within the 14-day period and the cover has not started, we will refund the premium paid in full. </w:t>
      </w:r>
    </w:p>
    <w:p w14:paraId="7E0CD9D1" w14:textId="3572C55E" w:rsidR="002043AC" w:rsidRPr="0075136C" w:rsidRDefault="002043AC"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If </w:t>
      </w:r>
      <w:r w:rsidR="00966D4B" w:rsidRPr="0075136C">
        <w:rPr>
          <w:rFonts w:ascii="Aptos Display" w:hAnsi="Aptos Display" w:cs="Calibri Light"/>
          <w:sz w:val="18"/>
          <w:szCs w:val="18"/>
        </w:rPr>
        <w:t xml:space="preserve">the </w:t>
      </w:r>
      <w:r w:rsidR="009D293C" w:rsidRPr="0075136C">
        <w:rPr>
          <w:rFonts w:ascii="Aptos Display" w:hAnsi="Aptos Display" w:cs="Calibri Light"/>
          <w:sz w:val="18"/>
          <w:szCs w:val="18"/>
        </w:rPr>
        <w:t>cover has</w:t>
      </w:r>
      <w:r w:rsidRPr="0075136C">
        <w:rPr>
          <w:rFonts w:ascii="Aptos Display" w:hAnsi="Aptos Display" w:cs="Calibri Light"/>
          <w:sz w:val="18"/>
          <w:szCs w:val="18"/>
        </w:rPr>
        <w:t xml:space="preserve"> started, you will have to pay for the </w:t>
      </w:r>
      <w:r w:rsidR="00C62646" w:rsidRPr="0075136C">
        <w:rPr>
          <w:rFonts w:ascii="Aptos Display" w:hAnsi="Aptos Display" w:cs="Calibri Light"/>
          <w:sz w:val="18"/>
          <w:szCs w:val="18"/>
        </w:rPr>
        <w:t xml:space="preserve">cover </w:t>
      </w:r>
      <w:r w:rsidR="009D293C" w:rsidRPr="0075136C">
        <w:rPr>
          <w:rFonts w:ascii="Aptos Display" w:hAnsi="Aptos Display" w:cs="Calibri Light"/>
          <w:sz w:val="18"/>
          <w:szCs w:val="18"/>
        </w:rPr>
        <w:t xml:space="preserve">you have </w:t>
      </w:r>
      <w:r w:rsidR="00D852FC" w:rsidRPr="0075136C">
        <w:rPr>
          <w:rFonts w:ascii="Aptos Display" w:hAnsi="Aptos Display" w:cs="Calibri Light"/>
          <w:sz w:val="18"/>
          <w:szCs w:val="18"/>
        </w:rPr>
        <w:t>received. No</w:t>
      </w:r>
      <w:r w:rsidRPr="0075136C">
        <w:rPr>
          <w:rFonts w:ascii="Aptos Display" w:hAnsi="Aptos Display" w:cs="Calibri Light"/>
          <w:sz w:val="18"/>
          <w:szCs w:val="18"/>
        </w:rPr>
        <w:t xml:space="preserve"> money can be refunded if you have made a claim, or if there has been an incident likely to result in a claim before the date you request cancellation. </w:t>
      </w:r>
    </w:p>
    <w:p w14:paraId="4E0D1BD0" w14:textId="0F0A784D" w:rsidR="002043AC" w:rsidRPr="0075136C" w:rsidRDefault="002043AC" w:rsidP="002C48C1">
      <w:pPr>
        <w:spacing w:line="240" w:lineRule="auto"/>
        <w:contextualSpacing/>
        <w:jc w:val="both"/>
        <w:rPr>
          <w:rFonts w:ascii="Aptos Display" w:hAnsi="Aptos Display" w:cs="Calibri Light"/>
          <w:sz w:val="18"/>
          <w:szCs w:val="18"/>
        </w:rPr>
      </w:pPr>
    </w:p>
    <w:p w14:paraId="67F0E230" w14:textId="6F442A6E" w:rsidR="002043AC" w:rsidRPr="0075136C" w:rsidRDefault="002043AC"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For </w:t>
      </w:r>
      <w:r w:rsidRPr="0075136C">
        <w:rPr>
          <w:rFonts w:ascii="Aptos Display" w:hAnsi="Aptos Display" w:cs="Calibri Light"/>
          <w:b/>
          <w:bCs/>
          <w:sz w:val="18"/>
          <w:szCs w:val="18"/>
        </w:rPr>
        <w:t>European Breakdown cover</w:t>
      </w:r>
      <w:r w:rsidRPr="0075136C">
        <w:rPr>
          <w:rFonts w:ascii="Aptos Display" w:hAnsi="Aptos Display" w:cs="Calibri Light"/>
          <w:sz w:val="18"/>
          <w:szCs w:val="18"/>
        </w:rPr>
        <w:t xml:space="preserve">, if you cancel within the 14-day period, you will receive a full refund of any premiums paid, provided you have not made any claims and </w:t>
      </w:r>
      <w:r w:rsidR="002969F3" w:rsidRPr="0075136C">
        <w:rPr>
          <w:rFonts w:ascii="Aptos Display" w:hAnsi="Aptos Display" w:cs="Calibri Light"/>
          <w:sz w:val="18"/>
          <w:szCs w:val="18"/>
        </w:rPr>
        <w:t xml:space="preserve">have </w:t>
      </w:r>
      <w:r w:rsidRPr="0075136C">
        <w:rPr>
          <w:rFonts w:ascii="Aptos Display" w:hAnsi="Aptos Display" w:cs="Calibri Light"/>
          <w:sz w:val="18"/>
          <w:szCs w:val="18"/>
        </w:rPr>
        <w:t>not travelled. If you cancel after the 14-day period, there will be no refund of premiums.</w:t>
      </w:r>
    </w:p>
    <w:p w14:paraId="56965298" w14:textId="77777777" w:rsidR="001C5819" w:rsidRPr="0075136C" w:rsidRDefault="001C5819" w:rsidP="002C48C1">
      <w:pPr>
        <w:spacing w:line="240" w:lineRule="auto"/>
        <w:contextualSpacing/>
        <w:jc w:val="both"/>
        <w:rPr>
          <w:rFonts w:ascii="Aptos Display" w:hAnsi="Aptos Display" w:cs="Calibri Light"/>
          <w:sz w:val="18"/>
          <w:szCs w:val="18"/>
        </w:rPr>
      </w:pPr>
    </w:p>
    <w:p w14:paraId="7D3078A0" w14:textId="6CABD858" w:rsidR="002043AC" w:rsidRPr="0075136C" w:rsidRDefault="002043AC"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For </w:t>
      </w:r>
      <w:r w:rsidRPr="0075136C">
        <w:rPr>
          <w:rFonts w:ascii="Aptos Display" w:hAnsi="Aptos Display" w:cs="Calibri Light"/>
          <w:b/>
          <w:bCs/>
          <w:sz w:val="18"/>
          <w:szCs w:val="18"/>
        </w:rPr>
        <w:t xml:space="preserve">Independent Living, Basic Protect, Care Protect, Healthcare and Employee Protect and Carer &amp; Personal Assistant </w:t>
      </w:r>
      <w:r w:rsidR="00377448" w:rsidRPr="0075136C">
        <w:rPr>
          <w:rFonts w:ascii="Aptos Display" w:hAnsi="Aptos Display" w:cs="Calibri Light"/>
          <w:b/>
          <w:bCs/>
          <w:sz w:val="18"/>
          <w:szCs w:val="18"/>
        </w:rPr>
        <w:t>cover</w:t>
      </w:r>
      <w:r w:rsidRPr="0075136C">
        <w:rPr>
          <w:rFonts w:ascii="Aptos Display" w:hAnsi="Aptos Display" w:cs="Calibri Light"/>
          <w:sz w:val="18"/>
          <w:szCs w:val="18"/>
        </w:rPr>
        <w:t>, if you cancel within the 14-day period, you will receive a full refund of any premiums you have paid, unless you have made a claim or there has been an incident likely to result in a claim before the date you request cancellation. If you wish to cancel after the 14-day period, you will pay for the cover you have received. No money can be refunded if you have made a claim, or if there has been an incident likely to result in a claim before the date you request cancellation.</w:t>
      </w:r>
    </w:p>
    <w:p w14:paraId="2025B9A1" w14:textId="1797876E" w:rsidR="002969F3" w:rsidRPr="0075136C" w:rsidRDefault="002969F3" w:rsidP="002C48C1">
      <w:pPr>
        <w:spacing w:line="240" w:lineRule="auto"/>
        <w:contextualSpacing/>
        <w:jc w:val="both"/>
        <w:rPr>
          <w:rFonts w:ascii="Aptos Display" w:hAnsi="Aptos Display" w:cs="Calibri Light"/>
          <w:sz w:val="18"/>
          <w:szCs w:val="18"/>
        </w:rPr>
      </w:pPr>
    </w:p>
    <w:p w14:paraId="3B85A0CF" w14:textId="0527BC4C" w:rsidR="002969F3" w:rsidRPr="0075136C" w:rsidRDefault="002969F3"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b/>
          <w:bCs/>
          <w:sz w:val="18"/>
          <w:szCs w:val="18"/>
        </w:rPr>
        <w:t xml:space="preserve">For warranty </w:t>
      </w:r>
      <w:r w:rsidR="00377448" w:rsidRPr="0075136C">
        <w:rPr>
          <w:rFonts w:ascii="Aptos Display" w:hAnsi="Aptos Display" w:cs="Calibri Light"/>
          <w:b/>
          <w:bCs/>
          <w:sz w:val="18"/>
          <w:szCs w:val="18"/>
        </w:rPr>
        <w:t>cover</w:t>
      </w:r>
      <w:r w:rsidRPr="0075136C">
        <w:rPr>
          <w:rFonts w:ascii="Aptos Display" w:hAnsi="Aptos Display" w:cs="Calibri Light"/>
          <w:b/>
          <w:bCs/>
          <w:sz w:val="18"/>
          <w:szCs w:val="18"/>
        </w:rPr>
        <w:t xml:space="preserve">, </w:t>
      </w:r>
      <w:r w:rsidRPr="0075136C">
        <w:rPr>
          <w:rFonts w:ascii="Aptos Display" w:hAnsi="Aptos Display" w:cs="Calibri Light"/>
          <w:sz w:val="18"/>
          <w:szCs w:val="18"/>
        </w:rPr>
        <w:t xml:space="preserve">if you cancel within the 14-day period, you will receive a full refund of any premiums you have paid, unless you have made a claim or there has been an incident likely to result in a claim before the date you request cancellation. </w:t>
      </w:r>
      <w:r w:rsidR="000A4607" w:rsidRPr="0075136C">
        <w:rPr>
          <w:rFonts w:ascii="Aptos Display" w:hAnsi="Aptos Display" w:cs="Calibri Light"/>
          <w:sz w:val="18"/>
          <w:szCs w:val="18"/>
        </w:rPr>
        <w:t>If you wish to cancel after the 14-day period, you will pay for the cover you have received. No money can be refunded if you have made a claim, or if there has been an incident likely to result in a claim before the date you request cancellation.</w:t>
      </w:r>
    </w:p>
    <w:p w14:paraId="3A7B7BFA" w14:textId="606F5200" w:rsidR="002969F3" w:rsidRPr="0075136C" w:rsidRDefault="002969F3" w:rsidP="002C48C1">
      <w:pPr>
        <w:spacing w:line="240" w:lineRule="auto"/>
        <w:contextualSpacing/>
        <w:jc w:val="both"/>
        <w:rPr>
          <w:rFonts w:ascii="Aptos Display" w:hAnsi="Aptos Display" w:cs="Calibri Light"/>
          <w:b/>
          <w:bCs/>
          <w:sz w:val="18"/>
          <w:szCs w:val="18"/>
        </w:rPr>
      </w:pPr>
    </w:p>
    <w:p w14:paraId="739D7DAA" w14:textId="42A23D87" w:rsidR="00146786" w:rsidRPr="0075136C" w:rsidRDefault="00146786"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b/>
          <w:bCs/>
          <w:sz w:val="18"/>
          <w:szCs w:val="18"/>
        </w:rPr>
        <w:t xml:space="preserve">For puncture care, excess protection, manual wheelchairs, and walking aids covers, </w:t>
      </w:r>
      <w:r w:rsidRPr="0075136C">
        <w:rPr>
          <w:rFonts w:ascii="Aptos Display" w:hAnsi="Aptos Display" w:cs="Calibri Light"/>
          <w:sz w:val="18"/>
          <w:szCs w:val="18"/>
        </w:rPr>
        <w:t xml:space="preserve">if you cancel within the 14-day period, you will receive a full refund of any premiums you have paid, unless you have made a claim or there has been an incident likely to result in a claim before the date you request cancellation. If you wish to cancel after the 14-day period, there will be no refund. </w:t>
      </w:r>
    </w:p>
    <w:p w14:paraId="47907EEC" w14:textId="651F41B4" w:rsidR="002043AC" w:rsidRPr="0075136C" w:rsidRDefault="002043AC" w:rsidP="002C48C1">
      <w:pPr>
        <w:spacing w:line="240" w:lineRule="auto"/>
        <w:contextualSpacing/>
        <w:jc w:val="both"/>
        <w:rPr>
          <w:rFonts w:ascii="Aptos Display" w:hAnsi="Aptos Display" w:cs="Calibri Light"/>
          <w:sz w:val="18"/>
          <w:szCs w:val="18"/>
        </w:rPr>
      </w:pPr>
    </w:p>
    <w:p w14:paraId="0D61F3B0" w14:textId="3647C901" w:rsidR="002043AC" w:rsidRPr="0075136C" w:rsidRDefault="002043AC" w:rsidP="002C48C1">
      <w:pPr>
        <w:spacing w:line="240" w:lineRule="auto"/>
        <w:contextualSpacing/>
        <w:jc w:val="both"/>
        <w:rPr>
          <w:rFonts w:ascii="Aptos Display" w:hAnsi="Aptos Display" w:cs="Calibri Light"/>
          <w:sz w:val="18"/>
          <w:szCs w:val="18"/>
        </w:rPr>
      </w:pPr>
      <w:r w:rsidRPr="0075136C">
        <w:rPr>
          <w:rFonts w:ascii="Aptos Display" w:hAnsi="Aptos Display" w:cs="Calibri Light"/>
          <w:b/>
          <w:bCs/>
          <w:sz w:val="18"/>
          <w:szCs w:val="18"/>
        </w:rPr>
        <w:t xml:space="preserve">For all other </w:t>
      </w:r>
      <w:r w:rsidR="00377448" w:rsidRPr="0075136C">
        <w:rPr>
          <w:rFonts w:ascii="Aptos Display" w:hAnsi="Aptos Display" w:cs="Calibri Light"/>
          <w:b/>
          <w:bCs/>
          <w:sz w:val="18"/>
          <w:szCs w:val="18"/>
        </w:rPr>
        <w:t>covers</w:t>
      </w:r>
      <w:r w:rsidRPr="0075136C">
        <w:rPr>
          <w:rFonts w:ascii="Aptos Display" w:hAnsi="Aptos Display" w:cs="Calibri Light"/>
          <w:sz w:val="18"/>
          <w:szCs w:val="18"/>
        </w:rPr>
        <w:t xml:space="preserve">, if you cancel within the 14-day period, you will receive a full refund of any premiums you have paid, unless you have made a claim or there has been an incident likely to result in a claim before the date you request cancellation. If you wish to cancel after the 14-day period, </w:t>
      </w:r>
      <w:r w:rsidR="002969F3" w:rsidRPr="0075136C">
        <w:rPr>
          <w:rFonts w:ascii="Aptos Display" w:hAnsi="Aptos Display" w:cs="Calibri Light"/>
          <w:sz w:val="18"/>
          <w:szCs w:val="18"/>
        </w:rPr>
        <w:t>you will pay for the cover you have received.</w:t>
      </w:r>
    </w:p>
    <w:p w14:paraId="2C30BE31" w14:textId="236AE024" w:rsidR="00827B01" w:rsidRPr="0075136C" w:rsidRDefault="00C8371B" w:rsidP="002C48C1">
      <w:pPr>
        <w:pStyle w:val="NoSpacing"/>
        <w:numPr>
          <w:ilvl w:val="0"/>
          <w:numId w:val="5"/>
        </w:numPr>
        <w:contextualSpacing/>
        <w:jc w:val="both"/>
        <w:rPr>
          <w:rFonts w:ascii="Aptos Display" w:hAnsi="Aptos Display" w:cs="Calibri Light"/>
          <w:b/>
          <w:sz w:val="18"/>
          <w:szCs w:val="18"/>
        </w:rPr>
      </w:pPr>
      <w:bookmarkStart w:id="4" w:name="_Hlk139378169"/>
      <w:bookmarkEnd w:id="3"/>
      <w:r w:rsidRPr="0075136C">
        <w:rPr>
          <w:rFonts w:ascii="Aptos Display" w:hAnsi="Aptos Display" w:cs="Calibri Light"/>
          <w:b/>
          <w:sz w:val="18"/>
          <w:szCs w:val="18"/>
        </w:rPr>
        <w:t xml:space="preserve">Our Earnings </w:t>
      </w:r>
    </w:p>
    <w:p w14:paraId="22C6F7A8" w14:textId="103FB587"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We receive remuneration in connection with your policy(</w:t>
      </w:r>
      <w:proofErr w:type="spellStart"/>
      <w:r w:rsidRPr="0075136C">
        <w:rPr>
          <w:rFonts w:ascii="Aptos Display" w:eastAsia="Calibri" w:hAnsi="Aptos Display" w:cs="Calibri"/>
          <w:sz w:val="18"/>
          <w:szCs w:val="18"/>
        </w:rPr>
        <w:t>ies</w:t>
      </w:r>
      <w:proofErr w:type="spellEnd"/>
      <w:r w:rsidRPr="0075136C">
        <w:rPr>
          <w:rFonts w:ascii="Aptos Display" w:eastAsia="Calibri" w:hAnsi="Aptos Display" w:cs="Calibri"/>
          <w:sz w:val="18"/>
          <w:szCs w:val="18"/>
        </w:rPr>
        <w:t xml:space="preserve">) which </w:t>
      </w:r>
      <w:r w:rsidR="00291BCB" w:rsidRPr="0075136C">
        <w:rPr>
          <w:rFonts w:ascii="Aptos Display" w:eastAsia="Calibri" w:hAnsi="Aptos Display" w:cs="Calibri"/>
          <w:sz w:val="18"/>
          <w:szCs w:val="18"/>
        </w:rPr>
        <w:t>will</w:t>
      </w:r>
      <w:r w:rsidRPr="0075136C">
        <w:rPr>
          <w:rFonts w:ascii="Aptos Display" w:eastAsia="Calibri" w:hAnsi="Aptos Display" w:cs="Calibri"/>
          <w:sz w:val="18"/>
          <w:szCs w:val="18"/>
        </w:rPr>
        <w:t xml:space="preserve"> include a commission payment from your Insurer/Product or Service Provider and is calculated as a percentage of the total annual premium (excluding Insurance Premium Tax).</w:t>
      </w:r>
      <w:r w:rsidR="00847111" w:rsidRPr="0075136C">
        <w:rPr>
          <w:rFonts w:ascii="Aptos Display" w:eastAsia="Calibri" w:hAnsi="Aptos Display" w:cs="Calibri"/>
          <w:sz w:val="18"/>
          <w:szCs w:val="18"/>
        </w:rPr>
        <w:t xml:space="preserve"> </w:t>
      </w:r>
      <w:r w:rsidRPr="0075136C">
        <w:rPr>
          <w:rFonts w:ascii="Aptos Display" w:eastAsia="Calibri" w:hAnsi="Aptos Display" w:cs="Calibri"/>
          <w:sz w:val="18"/>
          <w:szCs w:val="18"/>
        </w:rPr>
        <w:t xml:space="preserve">The remuneration received </w:t>
      </w:r>
      <w:r w:rsidR="00291BCB" w:rsidRPr="0075136C">
        <w:rPr>
          <w:rFonts w:ascii="Aptos Display" w:eastAsia="Calibri" w:hAnsi="Aptos Display" w:cs="Calibri"/>
          <w:sz w:val="18"/>
          <w:szCs w:val="18"/>
        </w:rPr>
        <w:t>will</w:t>
      </w:r>
      <w:r w:rsidRPr="0075136C">
        <w:rPr>
          <w:rFonts w:ascii="Aptos Display" w:eastAsia="Calibri" w:hAnsi="Aptos Display" w:cs="Calibri"/>
          <w:sz w:val="18"/>
          <w:szCs w:val="18"/>
        </w:rPr>
        <w:t xml:space="preserve"> also include, but is not limited to, remuneration from the Insurer/Product or Service Provider based on our overall account with that firm meeting certain criteria at either a Group or individual business level.</w:t>
      </w:r>
    </w:p>
    <w:p w14:paraId="4617B582" w14:textId="77777777" w:rsidR="00C8371B" w:rsidRPr="0075136C" w:rsidRDefault="00C8371B" w:rsidP="002C48C1">
      <w:pPr>
        <w:spacing w:after="0" w:line="240" w:lineRule="auto"/>
        <w:jc w:val="both"/>
        <w:rPr>
          <w:rFonts w:ascii="Aptos Display" w:eastAsia="Calibri" w:hAnsi="Aptos Display" w:cs="Calibri"/>
          <w:sz w:val="18"/>
          <w:szCs w:val="18"/>
        </w:rPr>
      </w:pPr>
    </w:p>
    <w:p w14:paraId="559C2801" w14:textId="2D6AC600" w:rsidR="00C8371B" w:rsidRPr="0075136C" w:rsidRDefault="00E870C3"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W</w:t>
      </w:r>
      <w:r w:rsidR="00C8371B" w:rsidRPr="0075136C">
        <w:rPr>
          <w:rFonts w:ascii="Aptos Display" w:eastAsia="Calibri" w:hAnsi="Aptos Display" w:cs="Calibri"/>
          <w:sz w:val="18"/>
          <w:szCs w:val="18"/>
        </w:rPr>
        <w:t>e will charge fees on the following basis dependent upon the total overall premium level due to ourselves. Fees charged are non-refundable.</w:t>
      </w:r>
      <w:r w:rsidR="00847111" w:rsidRPr="0075136C">
        <w:rPr>
          <w:rFonts w:ascii="Aptos Display" w:eastAsia="Calibri" w:hAnsi="Aptos Display" w:cs="Calibri"/>
          <w:sz w:val="18"/>
          <w:szCs w:val="18"/>
        </w:rPr>
        <w:t xml:space="preserve"> </w:t>
      </w:r>
      <w:r w:rsidR="00C8371B" w:rsidRPr="0075136C">
        <w:rPr>
          <w:rFonts w:ascii="Aptos Display" w:eastAsia="Calibri" w:hAnsi="Aptos Display" w:cs="Calibri"/>
          <w:sz w:val="18"/>
          <w:szCs w:val="18"/>
        </w:rPr>
        <w:t xml:space="preserve"> </w:t>
      </w:r>
    </w:p>
    <w:p w14:paraId="68F6E77E" w14:textId="77777777" w:rsidR="00C8371B" w:rsidRPr="0075136C" w:rsidRDefault="00C8371B" w:rsidP="002C48C1">
      <w:pPr>
        <w:spacing w:after="0" w:line="240" w:lineRule="auto"/>
        <w:jc w:val="both"/>
        <w:rPr>
          <w:rFonts w:ascii="Aptos Display" w:eastAsia="Calibri" w:hAnsi="Aptos Display" w:cs="Calibri"/>
          <w:sz w:val="18"/>
          <w:szCs w:val="18"/>
        </w:rPr>
      </w:pPr>
    </w:p>
    <w:p w14:paraId="50725AA4" w14:textId="77777777" w:rsidR="00827B01" w:rsidRPr="0075136C" w:rsidRDefault="00827B01"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We will apply the following fees for arranging and administering your insurance product. These fees are non-refundable.</w:t>
      </w:r>
    </w:p>
    <w:p w14:paraId="4E0C1826" w14:textId="5B0F24F6" w:rsidR="00827B01" w:rsidRPr="0075136C" w:rsidRDefault="00827B01"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t xml:space="preserve">New business and </w:t>
      </w:r>
      <w:r w:rsidR="00EB6C1D" w:rsidRPr="0075136C">
        <w:rPr>
          <w:rFonts w:ascii="Aptos Display" w:hAnsi="Aptos Display" w:cs="Calibri Light"/>
          <w:bCs/>
          <w:sz w:val="18"/>
          <w:szCs w:val="18"/>
        </w:rPr>
        <w:t>R</w:t>
      </w:r>
      <w:r w:rsidRPr="0075136C">
        <w:rPr>
          <w:rFonts w:ascii="Aptos Display" w:hAnsi="Aptos Display" w:cs="Calibri Light"/>
          <w:bCs/>
          <w:sz w:val="18"/>
          <w:szCs w:val="18"/>
        </w:rPr>
        <w:t>enewal (</w:t>
      </w:r>
      <w:r w:rsidR="003E293D" w:rsidRPr="0075136C">
        <w:rPr>
          <w:rFonts w:ascii="Aptos Display" w:hAnsi="Aptos Display" w:cs="Calibri Light"/>
          <w:bCs/>
          <w:sz w:val="18"/>
          <w:szCs w:val="18"/>
        </w:rPr>
        <w:t>M</w:t>
      </w:r>
      <w:r w:rsidRPr="0075136C">
        <w:rPr>
          <w:rFonts w:ascii="Aptos Display" w:hAnsi="Aptos Display" w:cs="Calibri Light"/>
          <w:bCs/>
          <w:sz w:val="18"/>
          <w:szCs w:val="18"/>
        </w:rPr>
        <w:t>otor) - £75.00</w:t>
      </w:r>
    </w:p>
    <w:p w14:paraId="41074A16" w14:textId="497A3613" w:rsidR="00827B01" w:rsidRPr="0075136C" w:rsidRDefault="00827B01"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lastRenderedPageBreak/>
        <w:t xml:space="preserve">New business and </w:t>
      </w:r>
      <w:r w:rsidR="00EB6C1D" w:rsidRPr="0075136C">
        <w:rPr>
          <w:rFonts w:ascii="Aptos Display" w:hAnsi="Aptos Display" w:cs="Calibri Light"/>
          <w:bCs/>
          <w:sz w:val="18"/>
          <w:szCs w:val="18"/>
        </w:rPr>
        <w:t>R</w:t>
      </w:r>
      <w:r w:rsidRPr="0075136C">
        <w:rPr>
          <w:rFonts w:ascii="Aptos Display" w:hAnsi="Aptos Display" w:cs="Calibri Light"/>
          <w:bCs/>
          <w:sz w:val="18"/>
          <w:szCs w:val="18"/>
        </w:rPr>
        <w:t>enewal (Employee Protect) - £5.00</w:t>
      </w:r>
    </w:p>
    <w:p w14:paraId="4B88D649" w14:textId="36C777DD" w:rsidR="00EB6C1D" w:rsidRPr="0075136C" w:rsidRDefault="00EB6C1D"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t xml:space="preserve">New business and Renewal </w:t>
      </w:r>
      <w:r w:rsidR="00206668" w:rsidRPr="0075136C">
        <w:rPr>
          <w:rFonts w:ascii="Aptos Display" w:hAnsi="Aptos Display" w:cs="Calibri Light"/>
          <w:bCs/>
          <w:sz w:val="18"/>
          <w:szCs w:val="18"/>
        </w:rPr>
        <w:t xml:space="preserve">(Disability Equipment Warranty, Scooter </w:t>
      </w:r>
      <w:r w:rsidR="00835DF1" w:rsidRPr="0075136C">
        <w:rPr>
          <w:rFonts w:ascii="Aptos Display" w:hAnsi="Aptos Display" w:cs="Calibri Light"/>
          <w:bCs/>
          <w:sz w:val="18"/>
          <w:szCs w:val="18"/>
        </w:rPr>
        <w:t>Warranty and</w:t>
      </w:r>
      <w:r w:rsidR="00206668" w:rsidRPr="0075136C">
        <w:rPr>
          <w:rFonts w:ascii="Aptos Display" w:hAnsi="Aptos Display" w:cs="Calibri Light"/>
          <w:bCs/>
          <w:sz w:val="18"/>
          <w:szCs w:val="18"/>
        </w:rPr>
        <w:t xml:space="preserve"> Disability Equipment</w:t>
      </w:r>
      <w:r w:rsidR="007E294B" w:rsidRPr="0075136C">
        <w:rPr>
          <w:rFonts w:ascii="Aptos Display" w:hAnsi="Aptos Display" w:cs="Calibri Light"/>
          <w:bCs/>
          <w:sz w:val="18"/>
          <w:szCs w:val="18"/>
        </w:rPr>
        <w:t xml:space="preserve"> inclusive of Prosthetics Insurance</w:t>
      </w:r>
      <w:r w:rsidR="00206668" w:rsidRPr="0075136C">
        <w:rPr>
          <w:rFonts w:ascii="Aptos Display" w:hAnsi="Aptos Display" w:cs="Calibri Light"/>
          <w:bCs/>
          <w:sz w:val="18"/>
          <w:szCs w:val="18"/>
        </w:rPr>
        <w:t>) £3.50</w:t>
      </w:r>
    </w:p>
    <w:p w14:paraId="7E3C0D05" w14:textId="1C174EA8" w:rsidR="00827B01" w:rsidRPr="0075136C" w:rsidRDefault="00827B01"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t>Mid-term changes (motor) - £3</w:t>
      </w:r>
      <w:r w:rsidR="00EB6C1D" w:rsidRPr="0075136C">
        <w:rPr>
          <w:rFonts w:ascii="Aptos Display" w:hAnsi="Aptos Display" w:cs="Calibri Light"/>
          <w:bCs/>
          <w:sz w:val="18"/>
          <w:szCs w:val="18"/>
        </w:rPr>
        <w:t>5</w:t>
      </w:r>
      <w:r w:rsidRPr="0075136C">
        <w:rPr>
          <w:rFonts w:ascii="Aptos Display" w:hAnsi="Aptos Display" w:cs="Calibri Light"/>
          <w:bCs/>
          <w:sz w:val="18"/>
          <w:szCs w:val="18"/>
        </w:rPr>
        <w:t>.00</w:t>
      </w:r>
    </w:p>
    <w:p w14:paraId="60CC6742" w14:textId="77777777" w:rsidR="00827B01" w:rsidRPr="0075136C" w:rsidRDefault="00827B01"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t>Mid-term changes (all other insurance products) - £20.00</w:t>
      </w:r>
    </w:p>
    <w:p w14:paraId="1CA2454A" w14:textId="46AAE300" w:rsidR="00827B01" w:rsidRPr="0075136C" w:rsidRDefault="00827B01"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t>Payment defaults (all insurance products) - £27.50</w:t>
      </w:r>
    </w:p>
    <w:p w14:paraId="5A965CF2" w14:textId="0F247D24" w:rsidR="00CF03CA" w:rsidRPr="0075136C" w:rsidRDefault="00CF03CA" w:rsidP="002C48C1">
      <w:pPr>
        <w:pStyle w:val="NoSpacing"/>
        <w:numPr>
          <w:ilvl w:val="0"/>
          <w:numId w:val="4"/>
        </w:numPr>
        <w:contextualSpacing/>
        <w:jc w:val="both"/>
        <w:rPr>
          <w:rFonts w:ascii="Aptos Display" w:hAnsi="Aptos Display" w:cs="Calibri Light"/>
          <w:bCs/>
          <w:sz w:val="18"/>
          <w:szCs w:val="18"/>
        </w:rPr>
      </w:pPr>
      <w:r w:rsidRPr="0075136C">
        <w:rPr>
          <w:rFonts w:ascii="Aptos Display" w:hAnsi="Aptos Display" w:cs="Calibri Light"/>
          <w:bCs/>
          <w:sz w:val="18"/>
          <w:szCs w:val="18"/>
        </w:rPr>
        <w:t xml:space="preserve">Cancellation </w:t>
      </w:r>
      <w:r w:rsidR="00E26E7D" w:rsidRPr="0075136C">
        <w:rPr>
          <w:rFonts w:ascii="Aptos Display" w:hAnsi="Aptos Display" w:cs="Calibri Light"/>
          <w:bCs/>
          <w:sz w:val="18"/>
          <w:szCs w:val="18"/>
        </w:rPr>
        <w:t>fees</w:t>
      </w:r>
      <w:r w:rsidR="0088141B" w:rsidRPr="0075136C">
        <w:rPr>
          <w:rFonts w:ascii="Aptos Display" w:hAnsi="Aptos Display" w:cs="Calibri Light"/>
          <w:bCs/>
          <w:sz w:val="18"/>
          <w:szCs w:val="18"/>
        </w:rPr>
        <w:t>:</w:t>
      </w:r>
    </w:p>
    <w:p w14:paraId="557894D7" w14:textId="77777777" w:rsidR="00CF03CA" w:rsidRPr="0075136C" w:rsidRDefault="00CF03CA" w:rsidP="002C48C1">
      <w:pPr>
        <w:pStyle w:val="NoSpacing"/>
        <w:ind w:left="360"/>
        <w:contextualSpacing/>
        <w:jc w:val="both"/>
        <w:rPr>
          <w:rFonts w:ascii="Aptos Display" w:hAnsi="Aptos Display" w:cs="Calibri Light"/>
          <w:bCs/>
          <w:sz w:val="18"/>
          <w:szCs w:val="18"/>
        </w:rPr>
      </w:pPr>
      <w:r w:rsidRPr="0075136C">
        <w:rPr>
          <w:rFonts w:ascii="Aptos Display" w:hAnsi="Aptos Display" w:cs="Calibri Light"/>
          <w:bCs/>
          <w:sz w:val="18"/>
          <w:szCs w:val="18"/>
        </w:rPr>
        <w:t>Motor - £50.00</w:t>
      </w:r>
    </w:p>
    <w:p w14:paraId="0DF2EFA6" w14:textId="77777777" w:rsidR="00CF03CA" w:rsidRPr="0075136C" w:rsidRDefault="00CF03CA" w:rsidP="002C48C1">
      <w:pPr>
        <w:pStyle w:val="NoSpacing"/>
        <w:ind w:left="360"/>
        <w:contextualSpacing/>
        <w:jc w:val="both"/>
        <w:rPr>
          <w:rFonts w:ascii="Aptos Display" w:hAnsi="Aptos Display" w:cs="Calibri Light"/>
          <w:bCs/>
          <w:sz w:val="18"/>
          <w:szCs w:val="18"/>
        </w:rPr>
      </w:pPr>
      <w:r w:rsidRPr="0075136C">
        <w:rPr>
          <w:rFonts w:ascii="Aptos Display" w:hAnsi="Aptos Display" w:cs="Calibri Light"/>
          <w:bCs/>
          <w:sz w:val="18"/>
          <w:szCs w:val="18"/>
        </w:rPr>
        <w:t>Home - £25.00</w:t>
      </w:r>
    </w:p>
    <w:p w14:paraId="3BE06A3A" w14:textId="77777777" w:rsidR="00CF03CA" w:rsidRPr="0075136C" w:rsidRDefault="00CF03CA" w:rsidP="002C48C1">
      <w:pPr>
        <w:pStyle w:val="NoSpacing"/>
        <w:ind w:left="360"/>
        <w:contextualSpacing/>
        <w:jc w:val="both"/>
        <w:rPr>
          <w:rFonts w:ascii="Aptos Display" w:hAnsi="Aptos Display" w:cs="Calibri Light"/>
          <w:bCs/>
          <w:sz w:val="18"/>
          <w:szCs w:val="18"/>
        </w:rPr>
      </w:pPr>
      <w:r w:rsidRPr="0075136C">
        <w:rPr>
          <w:rFonts w:ascii="Aptos Display" w:hAnsi="Aptos Display" w:cs="Calibri Light"/>
          <w:bCs/>
          <w:sz w:val="18"/>
          <w:szCs w:val="18"/>
        </w:rPr>
        <w:t>Independent Living, Care Protect, Healthcare Protect and Carer &amp; Personal Assistant Policy - £20.00</w:t>
      </w:r>
    </w:p>
    <w:p w14:paraId="24D3460D" w14:textId="7DDCEC7E" w:rsidR="00CF03CA" w:rsidRPr="0075136C" w:rsidRDefault="00CF03CA" w:rsidP="002C48C1">
      <w:pPr>
        <w:pStyle w:val="NoSpacing"/>
        <w:ind w:left="360"/>
        <w:contextualSpacing/>
        <w:jc w:val="both"/>
        <w:rPr>
          <w:rFonts w:ascii="Aptos Display" w:hAnsi="Aptos Display" w:cs="Calibri Light"/>
          <w:bCs/>
          <w:sz w:val="18"/>
          <w:szCs w:val="18"/>
        </w:rPr>
      </w:pPr>
      <w:r w:rsidRPr="0075136C">
        <w:rPr>
          <w:rFonts w:ascii="Aptos Display" w:hAnsi="Aptos Display" w:cs="Calibri Light"/>
          <w:bCs/>
          <w:sz w:val="18"/>
          <w:szCs w:val="18"/>
        </w:rPr>
        <w:t xml:space="preserve">Mobility Scooter &amp; Powered Wheelchair Insurance, Disability Equipment </w:t>
      </w:r>
      <w:r w:rsidR="000A4607" w:rsidRPr="0075136C">
        <w:rPr>
          <w:rFonts w:ascii="Aptos Display" w:hAnsi="Aptos Display" w:cs="Calibri Light"/>
          <w:bCs/>
          <w:sz w:val="18"/>
          <w:szCs w:val="18"/>
        </w:rPr>
        <w:t>Insurance, Warranty</w:t>
      </w:r>
      <w:r w:rsidRPr="0075136C">
        <w:rPr>
          <w:rFonts w:ascii="Aptos Display" w:hAnsi="Aptos Display" w:cs="Calibri Light"/>
          <w:bCs/>
          <w:sz w:val="18"/>
          <w:szCs w:val="18"/>
        </w:rPr>
        <w:t xml:space="preserve"> and Prosthetics Insurance - £20.00 </w:t>
      </w:r>
    </w:p>
    <w:p w14:paraId="6EDCC02B" w14:textId="255304A3" w:rsidR="00B63902" w:rsidRPr="0075136C" w:rsidRDefault="00B63902" w:rsidP="002C48C1">
      <w:pPr>
        <w:pStyle w:val="NoSpacing"/>
        <w:ind w:left="360"/>
        <w:contextualSpacing/>
        <w:jc w:val="both"/>
        <w:rPr>
          <w:rFonts w:ascii="Aptos Display" w:hAnsi="Aptos Display" w:cs="Calibri Light"/>
          <w:bCs/>
          <w:sz w:val="18"/>
          <w:szCs w:val="18"/>
        </w:rPr>
      </w:pPr>
    </w:p>
    <w:p w14:paraId="7F09DE55" w14:textId="0CCF6344"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hAnsi="Aptos Display"/>
          <w:sz w:val="18"/>
          <w:szCs w:val="18"/>
        </w:rPr>
        <w:t>We do not charge on policies that in our sole opinion are ancillary to the main policies arranged by us. Our fees are non-refundable if you cancel your policy.</w:t>
      </w:r>
      <w:r w:rsidR="00847111" w:rsidRPr="0075136C">
        <w:rPr>
          <w:rFonts w:ascii="Aptos Display" w:hAnsi="Aptos Display"/>
          <w:sz w:val="18"/>
          <w:szCs w:val="18"/>
        </w:rPr>
        <w:t xml:space="preserve"> </w:t>
      </w:r>
    </w:p>
    <w:p w14:paraId="38A3567E" w14:textId="77777777" w:rsidR="00C8371B" w:rsidRPr="0075136C" w:rsidRDefault="00C8371B" w:rsidP="002C48C1">
      <w:pPr>
        <w:pStyle w:val="NoSpacing"/>
        <w:jc w:val="both"/>
        <w:rPr>
          <w:rFonts w:ascii="Aptos Display" w:hAnsi="Aptos Display"/>
          <w:sz w:val="18"/>
          <w:szCs w:val="18"/>
        </w:rPr>
      </w:pPr>
    </w:p>
    <w:p w14:paraId="6D3A041A" w14:textId="604AC3D4"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Any fee charged will not cover any work we do in relation to insurance policies which have not yet incepted or which we are not yet responsible for administering. Other companies may be involved in placing your policy(</w:t>
      </w:r>
      <w:proofErr w:type="spellStart"/>
      <w:r w:rsidRPr="0075136C">
        <w:rPr>
          <w:rFonts w:ascii="Aptos Display" w:eastAsia="Calibri" w:hAnsi="Aptos Display" w:cs="Calibri"/>
          <w:sz w:val="18"/>
          <w:szCs w:val="18"/>
        </w:rPr>
        <w:t>ies</w:t>
      </w:r>
      <w:proofErr w:type="spellEnd"/>
      <w:r w:rsidRPr="0075136C">
        <w:rPr>
          <w:rFonts w:ascii="Aptos Display" w:eastAsia="Calibri" w:hAnsi="Aptos Display" w:cs="Calibri"/>
          <w:sz w:val="18"/>
          <w:szCs w:val="18"/>
        </w:rPr>
        <w:t>). If they charge a fee for those services, we will tell you what those fees are, and they will be included in the price we charge you.</w:t>
      </w:r>
      <w:r w:rsidR="00847111" w:rsidRPr="0075136C">
        <w:rPr>
          <w:rFonts w:ascii="Aptos Display" w:eastAsia="Calibri" w:hAnsi="Aptos Display" w:cs="Calibri"/>
          <w:sz w:val="18"/>
          <w:szCs w:val="18"/>
        </w:rPr>
        <w:t xml:space="preserve"> </w:t>
      </w:r>
    </w:p>
    <w:p w14:paraId="65BC3B99" w14:textId="77777777"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 </w:t>
      </w:r>
    </w:p>
    <w:p w14:paraId="01475AFD" w14:textId="77777777"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 xml:space="preserve">We are entitled to keep all our earnings (i.e. commission and fees) for the full policy period. This will apply even if: </w:t>
      </w:r>
    </w:p>
    <w:p w14:paraId="297A5FCC" w14:textId="678635EE"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w:t>
      </w:r>
      <w:r w:rsidRPr="0075136C">
        <w:rPr>
          <w:rFonts w:ascii="Aptos Display" w:eastAsia="Calibri" w:hAnsi="Aptos Display" w:cs="Calibri"/>
          <w:sz w:val="18"/>
          <w:szCs w:val="18"/>
        </w:rPr>
        <w:tab/>
        <w:t>the contract is terminated for any reason; or</w:t>
      </w:r>
      <w:r w:rsidR="00847111" w:rsidRPr="0075136C">
        <w:rPr>
          <w:rFonts w:ascii="Aptos Display" w:eastAsia="Calibri" w:hAnsi="Aptos Display" w:cs="Calibri"/>
          <w:sz w:val="18"/>
          <w:szCs w:val="18"/>
        </w:rPr>
        <w:t xml:space="preserve"> </w:t>
      </w:r>
    </w:p>
    <w:p w14:paraId="56B9DE50" w14:textId="77777777" w:rsidR="00C8371B" w:rsidRPr="0075136C" w:rsidRDefault="00C8371B" w:rsidP="002C48C1">
      <w:pPr>
        <w:spacing w:after="0" w:line="240" w:lineRule="auto"/>
        <w:jc w:val="both"/>
        <w:rPr>
          <w:rFonts w:ascii="Aptos Display" w:eastAsia="Calibri" w:hAnsi="Aptos Display" w:cs="Calibri"/>
          <w:sz w:val="18"/>
          <w:szCs w:val="18"/>
        </w:rPr>
      </w:pPr>
      <w:r w:rsidRPr="0075136C">
        <w:rPr>
          <w:rFonts w:ascii="Aptos Display" w:eastAsia="Calibri" w:hAnsi="Aptos Display" w:cs="Calibri"/>
          <w:sz w:val="18"/>
          <w:szCs w:val="18"/>
        </w:rPr>
        <w:t>•</w:t>
      </w:r>
      <w:r w:rsidRPr="0075136C">
        <w:rPr>
          <w:rFonts w:ascii="Aptos Display" w:eastAsia="Calibri" w:hAnsi="Aptos Display" w:cs="Calibri"/>
          <w:sz w:val="18"/>
          <w:szCs w:val="18"/>
        </w:rPr>
        <w:tab/>
        <w:t xml:space="preserve">you choose to appoint another intermediary in our place. </w:t>
      </w:r>
    </w:p>
    <w:p w14:paraId="33929A29" w14:textId="77777777" w:rsidR="00C8371B" w:rsidRPr="0075136C" w:rsidRDefault="00C8371B" w:rsidP="002C48C1">
      <w:pPr>
        <w:spacing w:after="0" w:line="240" w:lineRule="auto"/>
        <w:jc w:val="both"/>
        <w:rPr>
          <w:rFonts w:ascii="Aptos Display" w:eastAsia="Calibri" w:hAnsi="Aptos Display" w:cs="Calibri"/>
          <w:sz w:val="18"/>
          <w:szCs w:val="18"/>
        </w:rPr>
      </w:pPr>
    </w:p>
    <w:p w14:paraId="1A30F90E"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eastAsia="Calibri" w:hAnsi="Aptos Display" w:cs="Calibri"/>
          <w:sz w:val="18"/>
          <w:szCs w:val="18"/>
        </w:rPr>
        <w:t>You can ask us at any time for information about our earnings.</w:t>
      </w:r>
      <w:r w:rsidRPr="0075136C">
        <w:rPr>
          <w:rFonts w:ascii="Aptos Display" w:hAnsi="Aptos Display" w:cs="Arial"/>
          <w:sz w:val="18"/>
          <w:szCs w:val="18"/>
        </w:rPr>
        <w:t xml:space="preserve"> </w:t>
      </w:r>
    </w:p>
    <w:p w14:paraId="6BFD56D9" w14:textId="77777777" w:rsidR="0063362B" w:rsidRPr="0075136C" w:rsidRDefault="0063362B" w:rsidP="002C48C1">
      <w:pPr>
        <w:spacing w:after="0" w:line="240" w:lineRule="auto"/>
        <w:jc w:val="both"/>
        <w:rPr>
          <w:rFonts w:ascii="Aptos Display" w:hAnsi="Aptos Display" w:cs="Arial"/>
          <w:sz w:val="18"/>
          <w:szCs w:val="18"/>
        </w:rPr>
      </w:pPr>
    </w:p>
    <w:p w14:paraId="05E30C8E" w14:textId="1BB2680F" w:rsidR="00835DF1" w:rsidRPr="0075136C" w:rsidRDefault="00835DF1" w:rsidP="002C48C1">
      <w:pPr>
        <w:pStyle w:val="NoSpacing"/>
        <w:numPr>
          <w:ilvl w:val="0"/>
          <w:numId w:val="24"/>
        </w:numPr>
        <w:contextualSpacing/>
        <w:jc w:val="both"/>
        <w:rPr>
          <w:rFonts w:ascii="Aptos Display" w:hAnsi="Aptos Display" w:cs="Calibri Light"/>
          <w:b/>
          <w:bCs/>
          <w:sz w:val="18"/>
          <w:szCs w:val="18"/>
        </w:rPr>
      </w:pPr>
      <w:bookmarkStart w:id="5" w:name="_Hlk180746741"/>
      <w:bookmarkEnd w:id="4"/>
      <w:r w:rsidRPr="0075136C">
        <w:rPr>
          <w:rFonts w:ascii="Aptos Display" w:hAnsi="Aptos Display" w:cs="Calibri Light"/>
          <w:b/>
          <w:bCs/>
          <w:sz w:val="18"/>
          <w:szCs w:val="18"/>
        </w:rPr>
        <w:t>Client money (general)</w:t>
      </w:r>
    </w:p>
    <w:p w14:paraId="3678FF16" w14:textId="77777777" w:rsidR="00835DF1" w:rsidRPr="0075136C" w:rsidRDefault="00835DF1" w:rsidP="002C48C1">
      <w:pPr>
        <w:pStyle w:val="NoSpacing"/>
        <w:jc w:val="both"/>
        <w:rPr>
          <w:rFonts w:ascii="Aptos Display" w:hAnsi="Aptos Display" w:cs="Arial"/>
          <w:sz w:val="18"/>
          <w:szCs w:val="18"/>
        </w:rPr>
      </w:pPr>
      <w:r w:rsidRPr="0075136C">
        <w:rPr>
          <w:rFonts w:ascii="Aptos Display" w:hAnsi="Aptos Display" w:cs="Arial"/>
          <w:sz w:val="18"/>
          <w:szCs w:val="18"/>
        </w:rPr>
        <w:t>When handling client money, we adhere to the rules set out by the FCA. These protect you:</w:t>
      </w:r>
    </w:p>
    <w:p w14:paraId="5ADEC409" w14:textId="77777777" w:rsidR="00835DF1" w:rsidRPr="0075136C" w:rsidRDefault="00835DF1" w:rsidP="002C48C1">
      <w:pPr>
        <w:pStyle w:val="NoSpacing"/>
        <w:jc w:val="both"/>
        <w:rPr>
          <w:rFonts w:ascii="Aptos Display" w:hAnsi="Aptos Display" w:cs="Arial"/>
          <w:sz w:val="18"/>
          <w:szCs w:val="18"/>
        </w:rPr>
      </w:pPr>
    </w:p>
    <w:p w14:paraId="2F136D54" w14:textId="77777777" w:rsidR="00835DF1" w:rsidRPr="0075136C" w:rsidRDefault="00835DF1" w:rsidP="002C48C1">
      <w:pPr>
        <w:pStyle w:val="NoSpacing"/>
        <w:numPr>
          <w:ilvl w:val="0"/>
          <w:numId w:val="25"/>
        </w:numPr>
        <w:jc w:val="both"/>
        <w:rPr>
          <w:rFonts w:ascii="Aptos Display" w:hAnsi="Aptos Display" w:cs="Arial"/>
          <w:sz w:val="18"/>
          <w:szCs w:val="18"/>
        </w:rPr>
      </w:pPr>
      <w:r w:rsidRPr="0075136C">
        <w:rPr>
          <w:rFonts w:ascii="Aptos Display" w:hAnsi="Aptos Display" w:cs="Arial"/>
          <w:sz w:val="18"/>
          <w:szCs w:val="18"/>
        </w:rPr>
        <w:t>in the unlikely event we are unable to discharge our responsibilities</w:t>
      </w:r>
    </w:p>
    <w:p w14:paraId="1756041D" w14:textId="77777777" w:rsidR="00835DF1" w:rsidRPr="0075136C" w:rsidRDefault="00835DF1" w:rsidP="002C48C1">
      <w:pPr>
        <w:pStyle w:val="NoSpacing"/>
        <w:numPr>
          <w:ilvl w:val="0"/>
          <w:numId w:val="25"/>
        </w:numPr>
        <w:jc w:val="both"/>
        <w:rPr>
          <w:rFonts w:ascii="Aptos Display" w:hAnsi="Aptos Display" w:cs="Arial"/>
          <w:sz w:val="18"/>
          <w:szCs w:val="18"/>
        </w:rPr>
      </w:pPr>
      <w:r w:rsidRPr="0075136C">
        <w:rPr>
          <w:rFonts w:ascii="Aptos Display" w:hAnsi="Aptos Display" w:cs="Arial"/>
          <w:sz w:val="18"/>
          <w:szCs w:val="18"/>
        </w:rPr>
        <w:t>if we fail to pass your premium onto the insurer, or</w:t>
      </w:r>
    </w:p>
    <w:p w14:paraId="59E882C8" w14:textId="77777777" w:rsidR="00835DF1" w:rsidRPr="0075136C" w:rsidRDefault="00835DF1" w:rsidP="002C48C1">
      <w:pPr>
        <w:pStyle w:val="NoSpacing"/>
        <w:numPr>
          <w:ilvl w:val="0"/>
          <w:numId w:val="25"/>
        </w:numPr>
        <w:jc w:val="both"/>
        <w:rPr>
          <w:rFonts w:ascii="Aptos Display" w:hAnsi="Aptos Display" w:cs="Arial"/>
          <w:sz w:val="18"/>
          <w:szCs w:val="18"/>
        </w:rPr>
      </w:pPr>
      <w:r w:rsidRPr="0075136C">
        <w:rPr>
          <w:rFonts w:ascii="Aptos Display" w:hAnsi="Aptos Display" w:cs="Arial"/>
          <w:sz w:val="18"/>
          <w:szCs w:val="18"/>
        </w:rPr>
        <w:t xml:space="preserve">if we fail to pass return premiums or claim payments back to you. </w:t>
      </w:r>
    </w:p>
    <w:p w14:paraId="47EE1FFA" w14:textId="77777777" w:rsidR="00835DF1" w:rsidRPr="0075136C" w:rsidRDefault="00835DF1" w:rsidP="002C48C1">
      <w:pPr>
        <w:pStyle w:val="NoSpacing"/>
        <w:jc w:val="both"/>
        <w:rPr>
          <w:rFonts w:ascii="Aptos Display" w:hAnsi="Aptos Display" w:cs="Arial"/>
          <w:sz w:val="18"/>
          <w:szCs w:val="18"/>
        </w:rPr>
      </w:pPr>
    </w:p>
    <w:p w14:paraId="154D9430" w14:textId="77777777" w:rsidR="00835DF1" w:rsidRPr="0075136C" w:rsidRDefault="00835DF1" w:rsidP="002C48C1">
      <w:pPr>
        <w:pStyle w:val="NoSpacing"/>
        <w:jc w:val="both"/>
        <w:rPr>
          <w:rFonts w:ascii="Aptos Display" w:hAnsi="Aptos Display" w:cs="Arial"/>
          <w:sz w:val="18"/>
          <w:szCs w:val="18"/>
        </w:rPr>
      </w:pPr>
      <w:r w:rsidRPr="0075136C">
        <w:rPr>
          <w:rFonts w:ascii="Aptos Display" w:hAnsi="Aptos Display" w:cs="Arial"/>
          <w:sz w:val="18"/>
          <w:szCs w:val="18"/>
        </w:rPr>
        <w:t xml:space="preserve">We will retain any interest earned on money held in our client money bank accounts. </w:t>
      </w:r>
    </w:p>
    <w:p w14:paraId="5C3AAB29" w14:textId="77777777" w:rsidR="00835DF1" w:rsidRPr="0075136C" w:rsidRDefault="00835DF1" w:rsidP="002C48C1">
      <w:pPr>
        <w:spacing w:after="0" w:line="240" w:lineRule="auto"/>
        <w:jc w:val="both"/>
        <w:rPr>
          <w:rFonts w:ascii="Aptos Display" w:eastAsia="Calibri" w:hAnsi="Aptos Display" w:cs="Calibri"/>
          <w:sz w:val="20"/>
          <w:szCs w:val="20"/>
        </w:rPr>
      </w:pPr>
    </w:p>
    <w:p w14:paraId="51C526CD" w14:textId="77777777" w:rsidR="00835DF1" w:rsidRPr="0075136C" w:rsidRDefault="00835DF1" w:rsidP="002C48C1">
      <w:pPr>
        <w:pStyle w:val="NoSpacing"/>
        <w:numPr>
          <w:ilvl w:val="0"/>
          <w:numId w:val="24"/>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Risk transfer account </w:t>
      </w:r>
    </w:p>
    <w:p w14:paraId="0B18BE42" w14:textId="1ADEC978" w:rsidR="00835DF1" w:rsidRPr="0075136C" w:rsidRDefault="00835DF1" w:rsidP="002C48C1">
      <w:pPr>
        <w:pStyle w:val="NoSpacing"/>
        <w:jc w:val="both"/>
        <w:rPr>
          <w:rFonts w:ascii="Aptos Display" w:hAnsi="Aptos Display" w:cs="Arial"/>
          <w:sz w:val="18"/>
          <w:szCs w:val="18"/>
        </w:rPr>
      </w:pPr>
      <w:r w:rsidRPr="0075136C">
        <w:rPr>
          <w:rFonts w:ascii="Aptos Display" w:hAnsi="Aptos Display" w:cs="Arial"/>
          <w:sz w:val="18"/>
          <w:szCs w:val="18"/>
        </w:rPr>
        <w:t>We act as agent of the insurer for the collection and refunds of premiums. Depending upon the terms of business with the insurer, this may also include the payment of claims to you. You will be protected to the extent that premiums we receive from you are treated as having been received by the insurer. It also means that any claims money or premium refunds from insurers are only considered to have been received by you when actually paid over to you.</w:t>
      </w:r>
      <w:r w:rsidR="00847111" w:rsidRPr="0075136C">
        <w:rPr>
          <w:rFonts w:ascii="Aptos Display" w:hAnsi="Aptos Display" w:cs="Arial"/>
          <w:sz w:val="18"/>
          <w:szCs w:val="18"/>
        </w:rPr>
        <w:t xml:space="preserve"> </w:t>
      </w:r>
      <w:r w:rsidRPr="0075136C">
        <w:rPr>
          <w:rFonts w:ascii="Aptos Display" w:hAnsi="Aptos Display" w:cs="Arial"/>
          <w:sz w:val="18"/>
          <w:szCs w:val="18"/>
        </w:rPr>
        <w:t xml:space="preserve">Funds held in this manner are held under ‘risk transfer’, and we keep these premiums and/or payments in a separate account from our own money. </w:t>
      </w:r>
    </w:p>
    <w:p w14:paraId="4F4798CE" w14:textId="77777777" w:rsidR="00835DF1" w:rsidRPr="0075136C" w:rsidRDefault="00835DF1" w:rsidP="002C48C1">
      <w:pPr>
        <w:pStyle w:val="NoSpacing"/>
        <w:jc w:val="both"/>
        <w:rPr>
          <w:rFonts w:ascii="Aptos Display" w:hAnsi="Aptos Display" w:cs="Calibri"/>
          <w:b/>
          <w:color w:val="000000" w:themeColor="text1"/>
          <w:sz w:val="18"/>
          <w:szCs w:val="18"/>
        </w:rPr>
      </w:pPr>
      <w:r w:rsidRPr="0075136C">
        <w:rPr>
          <w:rFonts w:ascii="Aptos Display" w:hAnsi="Aptos Display" w:cs="Calibri"/>
          <w:b/>
          <w:color w:val="000000" w:themeColor="text1"/>
          <w:sz w:val="18"/>
          <w:szCs w:val="18"/>
        </w:rPr>
        <w:t>We will retain any interest earned on money held in our bank accounts.</w:t>
      </w:r>
    </w:p>
    <w:p w14:paraId="08BE04D6" w14:textId="77777777" w:rsidR="00835DF1" w:rsidRPr="0075136C" w:rsidRDefault="00835DF1" w:rsidP="002C48C1">
      <w:pPr>
        <w:pStyle w:val="NoSpacing"/>
        <w:jc w:val="both"/>
        <w:rPr>
          <w:rFonts w:ascii="Aptos Display" w:hAnsi="Aptos Display" w:cs="Calibri"/>
          <w:bCs/>
          <w:color w:val="000000" w:themeColor="text1"/>
          <w:sz w:val="20"/>
          <w:szCs w:val="20"/>
        </w:rPr>
      </w:pPr>
    </w:p>
    <w:p w14:paraId="7CCC2BBA" w14:textId="77777777" w:rsidR="00835DF1" w:rsidRPr="0075136C" w:rsidRDefault="00835DF1" w:rsidP="002C48C1">
      <w:pPr>
        <w:pStyle w:val="NoSpacing"/>
        <w:jc w:val="both"/>
        <w:rPr>
          <w:rFonts w:ascii="Aptos Display" w:hAnsi="Aptos Display" w:cs="Calibri Light"/>
          <w:bCs/>
          <w:sz w:val="18"/>
          <w:szCs w:val="18"/>
        </w:rPr>
      </w:pPr>
      <w:r w:rsidRPr="0075136C">
        <w:rPr>
          <w:rFonts w:ascii="Aptos Display" w:hAnsi="Aptos Display" w:cs="Calibri Light"/>
          <w:bCs/>
          <w:sz w:val="18"/>
          <w:szCs w:val="18"/>
        </w:rPr>
        <w:t>We will not be liable to you for any loss resulting from the failure of any bank to meet its obligations as a result of insolvency or similar default. We may also hold separately permitted designated investments with a value at least equivalent to the money that would otherwise have been paid into a risk transfer account. If we do this, we will be responsible for any shortfall which is attributable to falls in the market value of a segregated investment.</w:t>
      </w:r>
    </w:p>
    <w:p w14:paraId="57B15DAC" w14:textId="77777777" w:rsidR="00835DF1" w:rsidRPr="0075136C" w:rsidRDefault="00835DF1" w:rsidP="002C48C1">
      <w:pPr>
        <w:pStyle w:val="NoSpacing"/>
        <w:jc w:val="both"/>
        <w:rPr>
          <w:rFonts w:ascii="Aptos Display" w:hAnsi="Aptos Display" w:cs="Calibri Light"/>
          <w:bCs/>
          <w:sz w:val="18"/>
          <w:szCs w:val="18"/>
        </w:rPr>
      </w:pPr>
      <w:bookmarkStart w:id="6" w:name="_Hlk133141844"/>
      <w:r w:rsidRPr="0075136C">
        <w:rPr>
          <w:rFonts w:ascii="Aptos Display" w:hAnsi="Aptos Display" w:cs="Calibri Light"/>
          <w:bCs/>
          <w:sz w:val="18"/>
          <w:szCs w:val="18"/>
        </w:rPr>
        <w:t>Where risk transfer applies, we will take commission earned from Insurers immediately after we have received the premium from you or from a third-party finance provider on your behalf, provided this is consistent with the terms of business of the insurer to whom the premium is payable.</w:t>
      </w:r>
      <w:bookmarkEnd w:id="5"/>
      <w:bookmarkEnd w:id="6"/>
    </w:p>
    <w:p w14:paraId="76C7C513" w14:textId="77777777" w:rsidR="003726EB" w:rsidRPr="0075136C" w:rsidRDefault="003726EB" w:rsidP="002C48C1">
      <w:pPr>
        <w:pStyle w:val="NoSpacing"/>
        <w:contextualSpacing/>
        <w:jc w:val="both"/>
        <w:rPr>
          <w:rFonts w:ascii="Aptos Display" w:hAnsi="Aptos Display" w:cs="Calibri Light"/>
          <w:sz w:val="18"/>
          <w:szCs w:val="18"/>
        </w:rPr>
      </w:pPr>
    </w:p>
    <w:p w14:paraId="4189EBE7" w14:textId="77777777" w:rsidR="00827B01" w:rsidRPr="0075136C" w:rsidRDefault="00827B01" w:rsidP="002C48C1">
      <w:pPr>
        <w:pStyle w:val="NoSpacing"/>
        <w:numPr>
          <w:ilvl w:val="0"/>
          <w:numId w:val="24"/>
        </w:numPr>
        <w:contextualSpacing/>
        <w:jc w:val="both"/>
        <w:rPr>
          <w:rFonts w:ascii="Aptos Display" w:hAnsi="Aptos Display" w:cs="Calibri Light"/>
          <w:b/>
          <w:sz w:val="18"/>
          <w:szCs w:val="18"/>
        </w:rPr>
      </w:pPr>
      <w:bookmarkStart w:id="7" w:name="_Hlk139378225"/>
      <w:r w:rsidRPr="0075136C">
        <w:rPr>
          <w:rFonts w:ascii="Aptos Display" w:hAnsi="Aptos Display" w:cs="Calibri Light"/>
          <w:b/>
          <w:sz w:val="18"/>
          <w:szCs w:val="18"/>
        </w:rPr>
        <w:t>Security of insurers</w:t>
      </w:r>
    </w:p>
    <w:p w14:paraId="632BD542" w14:textId="057906C8" w:rsidR="00827B01" w:rsidRPr="0075136C" w:rsidRDefault="00827B01"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We will endeavour to check the financial security of all insurers</w:t>
      </w:r>
      <w:r w:rsidR="00C8371B" w:rsidRPr="0075136C">
        <w:rPr>
          <w:rFonts w:ascii="Aptos Display" w:hAnsi="Aptos Display" w:cs="Calibri Light"/>
          <w:bCs/>
          <w:sz w:val="18"/>
          <w:szCs w:val="18"/>
        </w:rPr>
        <w:t>. We will do this</w:t>
      </w:r>
      <w:r w:rsidRPr="0075136C">
        <w:rPr>
          <w:rFonts w:ascii="Aptos Display" w:hAnsi="Aptos Display" w:cs="Calibri Light"/>
          <w:bCs/>
          <w:sz w:val="18"/>
          <w:szCs w:val="18"/>
        </w:rPr>
        <w:t xml:space="preserve"> by using industry rating agencies information</w:t>
      </w:r>
      <w:r w:rsidR="00C8371B" w:rsidRPr="0075136C">
        <w:rPr>
          <w:rFonts w:ascii="Aptos Display" w:hAnsi="Aptos Display" w:cs="Calibri Light"/>
          <w:bCs/>
          <w:sz w:val="18"/>
          <w:szCs w:val="18"/>
        </w:rPr>
        <w:t>,</w:t>
      </w:r>
      <w:r w:rsidRPr="0075136C">
        <w:rPr>
          <w:rFonts w:ascii="Aptos Display" w:hAnsi="Aptos Display" w:cs="Calibri Light"/>
          <w:bCs/>
          <w:sz w:val="18"/>
          <w:szCs w:val="18"/>
        </w:rPr>
        <w:t xml:space="preserve"> where</w:t>
      </w:r>
      <w:r w:rsidR="00C8371B" w:rsidRPr="0075136C">
        <w:rPr>
          <w:rFonts w:ascii="Aptos Display" w:hAnsi="Aptos Display" w:cs="Calibri Light"/>
          <w:bCs/>
          <w:sz w:val="18"/>
          <w:szCs w:val="18"/>
        </w:rPr>
        <w:t xml:space="preserve"> it is</w:t>
      </w:r>
      <w:r w:rsidRPr="0075136C">
        <w:rPr>
          <w:rFonts w:ascii="Aptos Display" w:hAnsi="Aptos Display" w:cs="Calibri Light"/>
          <w:bCs/>
          <w:sz w:val="18"/>
          <w:szCs w:val="18"/>
        </w:rPr>
        <w:t xml:space="preserve"> available</w:t>
      </w:r>
      <w:r w:rsidR="00C8371B" w:rsidRPr="0075136C">
        <w:rPr>
          <w:rFonts w:ascii="Aptos Display" w:hAnsi="Aptos Display" w:cs="Calibri Light"/>
          <w:bCs/>
          <w:sz w:val="18"/>
          <w:szCs w:val="18"/>
        </w:rPr>
        <w:t xml:space="preserve">. However, </w:t>
      </w:r>
      <w:r w:rsidRPr="0075136C">
        <w:rPr>
          <w:rFonts w:ascii="Aptos Display" w:hAnsi="Aptos Display" w:cs="Calibri Light"/>
          <w:bCs/>
          <w:sz w:val="18"/>
          <w:szCs w:val="18"/>
        </w:rPr>
        <w:t>we cannot guarantee the future solvency of any insurer we place business with.</w:t>
      </w:r>
      <w:r w:rsidR="00847111" w:rsidRPr="0075136C">
        <w:rPr>
          <w:rFonts w:ascii="Aptos Display" w:hAnsi="Aptos Display" w:cs="Calibri Light"/>
          <w:bCs/>
          <w:sz w:val="18"/>
          <w:szCs w:val="18"/>
        </w:rPr>
        <w:t xml:space="preserve"> </w:t>
      </w:r>
    </w:p>
    <w:p w14:paraId="6A8ABFC0" w14:textId="066280B3" w:rsidR="00827B01" w:rsidRPr="0075136C" w:rsidRDefault="00827B01" w:rsidP="002C48C1">
      <w:pPr>
        <w:pStyle w:val="NoSpacing"/>
        <w:contextualSpacing/>
        <w:jc w:val="both"/>
        <w:rPr>
          <w:rFonts w:ascii="Aptos Display" w:hAnsi="Aptos Display" w:cs="Calibri Light"/>
          <w:bCs/>
          <w:sz w:val="18"/>
          <w:szCs w:val="18"/>
        </w:rPr>
      </w:pPr>
      <w:bookmarkStart w:id="8" w:name="_Hlk139378238"/>
      <w:bookmarkEnd w:id="7"/>
    </w:p>
    <w:p w14:paraId="115C1CDF" w14:textId="77777777" w:rsidR="00827B01" w:rsidRPr="0075136C" w:rsidRDefault="00827B01"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Documentation </w:t>
      </w:r>
    </w:p>
    <w:p w14:paraId="15CC465F" w14:textId="5406660B" w:rsidR="00827B01" w:rsidRPr="0075136C" w:rsidRDefault="00C8371B"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We will issue p</w:t>
      </w:r>
      <w:r w:rsidR="00827B01" w:rsidRPr="0075136C">
        <w:rPr>
          <w:rFonts w:ascii="Aptos Display" w:hAnsi="Aptos Display" w:cs="Calibri Light"/>
          <w:bCs/>
          <w:sz w:val="18"/>
          <w:szCs w:val="18"/>
        </w:rPr>
        <w:t xml:space="preserve">olicy documentation to you in a timely manner and as soon as reasonably possible. </w:t>
      </w:r>
    </w:p>
    <w:p w14:paraId="58B45632" w14:textId="77777777" w:rsidR="00827B01" w:rsidRPr="0075136C" w:rsidRDefault="00827B01" w:rsidP="002C48C1">
      <w:pPr>
        <w:pStyle w:val="NoSpacing"/>
        <w:contextualSpacing/>
        <w:jc w:val="both"/>
        <w:rPr>
          <w:rFonts w:ascii="Aptos Display" w:hAnsi="Aptos Display" w:cs="Calibri Light"/>
          <w:bCs/>
          <w:sz w:val="18"/>
          <w:szCs w:val="18"/>
        </w:rPr>
      </w:pPr>
    </w:p>
    <w:p w14:paraId="5C5DD69D" w14:textId="3AE647BA" w:rsidR="00C8371B" w:rsidRPr="0075136C" w:rsidRDefault="00827B01"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You must comply with the terms and conditions of your insurance policy</w:t>
      </w:r>
      <w:r w:rsidR="00C8371B" w:rsidRPr="0075136C">
        <w:rPr>
          <w:rFonts w:ascii="Aptos Display" w:hAnsi="Aptos Display" w:cs="Calibri Light"/>
          <w:bCs/>
          <w:sz w:val="18"/>
          <w:szCs w:val="18"/>
        </w:rPr>
        <w:t xml:space="preserve">. This applies </w:t>
      </w:r>
      <w:r w:rsidRPr="0075136C">
        <w:rPr>
          <w:rFonts w:ascii="Aptos Display" w:hAnsi="Aptos Display" w:cs="Calibri Light"/>
          <w:bCs/>
          <w:sz w:val="18"/>
          <w:szCs w:val="18"/>
        </w:rPr>
        <w:t xml:space="preserve">especially </w:t>
      </w:r>
      <w:r w:rsidR="00C8371B" w:rsidRPr="0075136C">
        <w:rPr>
          <w:rFonts w:ascii="Aptos Display" w:hAnsi="Aptos Display" w:cs="Calibri Light"/>
          <w:bCs/>
          <w:sz w:val="18"/>
          <w:szCs w:val="18"/>
        </w:rPr>
        <w:t xml:space="preserve">to </w:t>
      </w:r>
      <w:r w:rsidRPr="0075136C">
        <w:rPr>
          <w:rFonts w:ascii="Aptos Display" w:hAnsi="Aptos Display" w:cs="Calibri Light"/>
          <w:bCs/>
          <w:sz w:val="18"/>
          <w:szCs w:val="18"/>
        </w:rPr>
        <w:t xml:space="preserve">any terms described as </w:t>
      </w:r>
      <w:r w:rsidR="00C8371B" w:rsidRPr="0075136C">
        <w:rPr>
          <w:rFonts w:ascii="Aptos Display" w:hAnsi="Aptos Display" w:cs="Calibri Light"/>
          <w:bCs/>
          <w:sz w:val="18"/>
          <w:szCs w:val="18"/>
        </w:rPr>
        <w:t>‘</w:t>
      </w:r>
      <w:r w:rsidRPr="0075136C">
        <w:rPr>
          <w:rFonts w:ascii="Aptos Display" w:hAnsi="Aptos Display" w:cs="Calibri Light"/>
          <w:bCs/>
          <w:sz w:val="18"/>
          <w:szCs w:val="18"/>
        </w:rPr>
        <w:t>warranties</w:t>
      </w:r>
      <w:r w:rsidR="00C8371B" w:rsidRPr="0075136C">
        <w:rPr>
          <w:rFonts w:ascii="Aptos Display" w:hAnsi="Aptos Display" w:cs="Calibri Light"/>
          <w:bCs/>
          <w:sz w:val="18"/>
          <w:szCs w:val="18"/>
        </w:rPr>
        <w:t>’</w:t>
      </w:r>
      <w:r w:rsidRPr="0075136C">
        <w:rPr>
          <w:rFonts w:ascii="Aptos Display" w:hAnsi="Aptos Display" w:cs="Calibri Light"/>
          <w:bCs/>
          <w:sz w:val="18"/>
          <w:szCs w:val="18"/>
        </w:rPr>
        <w:t xml:space="preserve"> or </w:t>
      </w:r>
      <w:r w:rsidR="00C8371B" w:rsidRPr="0075136C">
        <w:rPr>
          <w:rFonts w:ascii="Aptos Display" w:hAnsi="Aptos Display" w:cs="Calibri Light"/>
          <w:bCs/>
          <w:sz w:val="18"/>
          <w:szCs w:val="18"/>
        </w:rPr>
        <w:t>‘</w:t>
      </w:r>
      <w:r w:rsidRPr="0075136C">
        <w:rPr>
          <w:rFonts w:ascii="Aptos Display" w:hAnsi="Aptos Display" w:cs="Calibri Light"/>
          <w:bCs/>
          <w:sz w:val="18"/>
          <w:szCs w:val="18"/>
        </w:rPr>
        <w:t>conditions precedent to liability</w:t>
      </w:r>
      <w:r w:rsidR="00C8371B" w:rsidRPr="0075136C">
        <w:rPr>
          <w:rFonts w:ascii="Aptos Display" w:hAnsi="Aptos Display" w:cs="Calibri Light"/>
          <w:bCs/>
          <w:sz w:val="18"/>
          <w:szCs w:val="18"/>
        </w:rPr>
        <w:t>’</w:t>
      </w:r>
      <w:r w:rsidRPr="0075136C">
        <w:rPr>
          <w:rFonts w:ascii="Aptos Display" w:hAnsi="Aptos Display" w:cs="Calibri Light"/>
          <w:bCs/>
          <w:sz w:val="18"/>
          <w:szCs w:val="18"/>
        </w:rPr>
        <w:t xml:space="preserve">. </w:t>
      </w:r>
      <w:r w:rsidR="00C8371B" w:rsidRPr="0075136C">
        <w:rPr>
          <w:rFonts w:ascii="Aptos Display" w:hAnsi="Aptos Display" w:cs="Calibri Light"/>
          <w:bCs/>
          <w:sz w:val="18"/>
          <w:szCs w:val="18"/>
        </w:rPr>
        <w:t>If you f</w:t>
      </w:r>
      <w:r w:rsidRPr="0075136C">
        <w:rPr>
          <w:rFonts w:ascii="Aptos Display" w:hAnsi="Aptos Display" w:cs="Calibri Light"/>
          <w:bCs/>
          <w:sz w:val="18"/>
          <w:szCs w:val="18"/>
        </w:rPr>
        <w:t xml:space="preserve">ail to </w:t>
      </w:r>
      <w:r w:rsidR="00C8371B" w:rsidRPr="0075136C">
        <w:rPr>
          <w:rFonts w:ascii="Aptos Display" w:hAnsi="Aptos Display" w:cs="Calibri Light"/>
          <w:bCs/>
          <w:sz w:val="18"/>
          <w:szCs w:val="18"/>
        </w:rPr>
        <w:t>comply with all terms, it</w:t>
      </w:r>
      <w:r w:rsidRPr="0075136C">
        <w:rPr>
          <w:rFonts w:ascii="Aptos Display" w:hAnsi="Aptos Display" w:cs="Calibri Light"/>
          <w:bCs/>
          <w:sz w:val="18"/>
          <w:szCs w:val="18"/>
        </w:rPr>
        <w:t xml:space="preserve"> could result in your policy being </w:t>
      </w:r>
      <w:r w:rsidR="00406922" w:rsidRPr="0075136C">
        <w:rPr>
          <w:rFonts w:ascii="Aptos Display" w:hAnsi="Aptos Display" w:cs="Calibri Light"/>
          <w:bCs/>
          <w:sz w:val="18"/>
          <w:szCs w:val="18"/>
        </w:rPr>
        <w:t>cancelled or</w:t>
      </w:r>
      <w:r w:rsidRPr="0075136C">
        <w:rPr>
          <w:rFonts w:ascii="Aptos Display" w:hAnsi="Aptos Display" w:cs="Calibri Light"/>
          <w:bCs/>
          <w:sz w:val="18"/>
          <w:szCs w:val="18"/>
        </w:rPr>
        <w:t xml:space="preserve"> claims not being paid. </w:t>
      </w:r>
    </w:p>
    <w:p w14:paraId="42C19F12" w14:textId="77777777" w:rsidR="00C8371B" w:rsidRPr="0075136C" w:rsidRDefault="00C8371B" w:rsidP="002C48C1">
      <w:pPr>
        <w:pStyle w:val="NoSpacing"/>
        <w:contextualSpacing/>
        <w:jc w:val="both"/>
        <w:rPr>
          <w:rFonts w:ascii="Aptos Display" w:hAnsi="Aptos Display" w:cs="Calibri Light"/>
          <w:bCs/>
          <w:sz w:val="18"/>
          <w:szCs w:val="18"/>
        </w:rPr>
      </w:pPr>
    </w:p>
    <w:p w14:paraId="0EE58A40" w14:textId="77777777" w:rsidR="00C8371B" w:rsidRPr="0075136C" w:rsidRDefault="00827B01" w:rsidP="002C48C1">
      <w:pPr>
        <w:spacing w:after="0" w:line="240" w:lineRule="auto"/>
        <w:jc w:val="both"/>
        <w:rPr>
          <w:rFonts w:ascii="Aptos Display" w:hAnsi="Aptos Display" w:cs="Arial"/>
          <w:sz w:val="18"/>
          <w:szCs w:val="18"/>
        </w:rPr>
      </w:pPr>
      <w:r w:rsidRPr="0075136C">
        <w:rPr>
          <w:rFonts w:ascii="Aptos Display" w:hAnsi="Aptos Display" w:cs="Calibri Light"/>
          <w:bCs/>
          <w:sz w:val="18"/>
          <w:szCs w:val="18"/>
        </w:rPr>
        <w:t>Your insurance policy may create ongoing duties for you</w:t>
      </w:r>
      <w:r w:rsidR="00C8371B" w:rsidRPr="0075136C">
        <w:rPr>
          <w:rFonts w:ascii="Aptos Display" w:hAnsi="Aptos Display" w:cs="Calibri Light"/>
          <w:bCs/>
          <w:sz w:val="18"/>
          <w:szCs w:val="18"/>
        </w:rPr>
        <w:t xml:space="preserve">. These </w:t>
      </w:r>
      <w:r w:rsidR="00C8371B" w:rsidRPr="0075136C">
        <w:rPr>
          <w:rFonts w:ascii="Aptos Display" w:hAnsi="Aptos Display" w:cs="Arial"/>
          <w:sz w:val="18"/>
          <w:szCs w:val="18"/>
        </w:rPr>
        <w:t xml:space="preserve">are things which you must do or continue to do. </w:t>
      </w:r>
    </w:p>
    <w:p w14:paraId="16F57B31"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For example: </w:t>
      </w:r>
    </w:p>
    <w:p w14:paraId="6283B448" w14:textId="77777777" w:rsidR="00C8371B" w:rsidRPr="0075136C" w:rsidRDefault="00C8371B" w:rsidP="002C48C1">
      <w:pPr>
        <w:pStyle w:val="ListParagraph"/>
        <w:numPr>
          <w:ilvl w:val="0"/>
          <w:numId w:val="17"/>
        </w:numPr>
        <w:spacing w:after="0" w:line="240" w:lineRule="auto"/>
        <w:jc w:val="both"/>
        <w:rPr>
          <w:rFonts w:ascii="Aptos Display" w:hAnsi="Aptos Display" w:cs="Arial"/>
          <w:sz w:val="18"/>
          <w:szCs w:val="18"/>
        </w:rPr>
      </w:pPr>
      <w:r w:rsidRPr="0075136C">
        <w:rPr>
          <w:rFonts w:ascii="Aptos Display" w:hAnsi="Aptos Display" w:cs="Arial"/>
          <w:sz w:val="18"/>
          <w:szCs w:val="18"/>
        </w:rPr>
        <w:t>Your policy may create a duty on you to tell us of any change in circumstance that the insurers may regard as important to the ongoing insurance arrangements. If you are unsure if something is important you should tell us.</w:t>
      </w:r>
    </w:p>
    <w:p w14:paraId="71A811CF" w14:textId="4AE36EFA" w:rsidR="00C8371B" w:rsidRPr="0075136C" w:rsidRDefault="00C8371B" w:rsidP="002C48C1">
      <w:pPr>
        <w:pStyle w:val="ListParagraph"/>
        <w:numPr>
          <w:ilvl w:val="0"/>
          <w:numId w:val="17"/>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For commercial customers, your policy may create a duty for you to notify vehicle changes as required by the Motor Insurance Database. If you do not notify such changes, Insurers may cancel your policy or refuse to deal with any claims. Also, in respect of the Motor Insurance Database, you may be liable to prosecution for such failures. </w:t>
      </w:r>
    </w:p>
    <w:p w14:paraId="2BE79DA9" w14:textId="77777777" w:rsidR="00C8371B" w:rsidRPr="0075136C" w:rsidRDefault="00C8371B" w:rsidP="002C48C1">
      <w:pPr>
        <w:pStyle w:val="NoSpacing"/>
        <w:contextualSpacing/>
        <w:jc w:val="both"/>
        <w:rPr>
          <w:rFonts w:ascii="Aptos Display" w:hAnsi="Aptos Display" w:cs="Calibri Light"/>
          <w:bCs/>
          <w:sz w:val="18"/>
          <w:szCs w:val="18"/>
        </w:rPr>
      </w:pPr>
    </w:p>
    <w:p w14:paraId="466EB5A6" w14:textId="77777777"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We will send you your policy documentation, including your policy wording and certificate (if applicable) once we receive from insurers. If there is a delay, you can ask us to send you a specimen or standard policy. </w:t>
      </w:r>
    </w:p>
    <w:p w14:paraId="13937296" w14:textId="77777777" w:rsidR="005471E5" w:rsidRPr="0075136C" w:rsidRDefault="005471E5" w:rsidP="002C48C1">
      <w:pPr>
        <w:spacing w:after="0" w:line="240" w:lineRule="auto"/>
        <w:jc w:val="both"/>
        <w:rPr>
          <w:rFonts w:ascii="Aptos Display" w:hAnsi="Aptos Display" w:cs="Arial"/>
          <w:sz w:val="18"/>
          <w:szCs w:val="18"/>
        </w:rPr>
      </w:pPr>
    </w:p>
    <w:p w14:paraId="43861707" w14:textId="77777777" w:rsidR="005471E5" w:rsidRPr="0075136C" w:rsidRDefault="005471E5"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We strongly advise employers to keep a complete record of their Employers’ Liability insurance. This is because some diseases can appear decades after exposure to their cause. This means that former or current employees may decide to make a claim a long time after the period during which they were exposed to the cause of their illness.</w:t>
      </w:r>
    </w:p>
    <w:p w14:paraId="68AAF900" w14:textId="77777777" w:rsidR="005471E5" w:rsidRPr="0075136C" w:rsidRDefault="005471E5" w:rsidP="002C48C1">
      <w:pPr>
        <w:spacing w:after="0" w:line="240" w:lineRule="auto"/>
        <w:jc w:val="both"/>
        <w:rPr>
          <w:rFonts w:ascii="Aptos Display" w:hAnsi="Aptos Display" w:cs="Arial"/>
          <w:sz w:val="18"/>
          <w:szCs w:val="18"/>
        </w:rPr>
      </w:pPr>
    </w:p>
    <w:p w14:paraId="1DAE11DA" w14:textId="6EA7FADB" w:rsidR="00C8371B" w:rsidRPr="0075136C" w:rsidRDefault="00C8371B"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When policy documents are issued to you, we strongly advise you to read them carefully. This is because the policy wording, the policy schedule and any certificate of insurance are the basis of the insurance contract you have purchased.</w:t>
      </w:r>
      <w:r w:rsidR="00847111" w:rsidRPr="0075136C">
        <w:rPr>
          <w:rFonts w:ascii="Aptos Display" w:hAnsi="Aptos Display" w:cs="Arial"/>
          <w:sz w:val="18"/>
          <w:szCs w:val="18"/>
        </w:rPr>
        <w:t xml:space="preserve"> </w:t>
      </w:r>
      <w:r w:rsidRPr="0075136C">
        <w:rPr>
          <w:rFonts w:ascii="Aptos Display" w:hAnsi="Aptos Display" w:cs="Arial"/>
          <w:sz w:val="18"/>
          <w:szCs w:val="18"/>
        </w:rPr>
        <w:t>If you are in doubt over any of the policy terms and conditions, please seek our advice promptly.</w:t>
      </w:r>
    </w:p>
    <w:p w14:paraId="0BF01664" w14:textId="5B77CA9C" w:rsidR="00827B01" w:rsidRPr="0075136C" w:rsidRDefault="00827B01" w:rsidP="002C48C1">
      <w:pPr>
        <w:pStyle w:val="NoSpacing"/>
        <w:contextualSpacing/>
        <w:jc w:val="both"/>
        <w:rPr>
          <w:rFonts w:ascii="Aptos Display" w:hAnsi="Aptos Display" w:cs="Calibri Light"/>
          <w:bCs/>
          <w:sz w:val="18"/>
          <w:szCs w:val="18"/>
        </w:rPr>
      </w:pPr>
      <w:bookmarkStart w:id="9" w:name="_Hlk139378253"/>
      <w:bookmarkEnd w:id="8"/>
    </w:p>
    <w:p w14:paraId="3F459519" w14:textId="77777777" w:rsidR="00827B01" w:rsidRPr="0075136C" w:rsidRDefault="00827B01"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Terms of Payment</w:t>
      </w:r>
    </w:p>
    <w:p w14:paraId="6B75B892" w14:textId="753452C9" w:rsidR="00827B01" w:rsidRPr="0075136C" w:rsidRDefault="00827B01"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You must pay the amount due</w:t>
      </w:r>
      <w:r w:rsidR="00C8371B" w:rsidRPr="0075136C">
        <w:rPr>
          <w:rFonts w:ascii="Aptos Display" w:hAnsi="Aptos Display" w:cs="Calibri Light"/>
          <w:bCs/>
          <w:sz w:val="18"/>
          <w:szCs w:val="18"/>
        </w:rPr>
        <w:t>,</w:t>
      </w:r>
      <w:r w:rsidRPr="0075136C">
        <w:rPr>
          <w:rFonts w:ascii="Aptos Display" w:hAnsi="Aptos Display" w:cs="Calibri Light"/>
          <w:bCs/>
          <w:sz w:val="18"/>
          <w:szCs w:val="18"/>
        </w:rPr>
        <w:t xml:space="preserve"> in cleared funds</w:t>
      </w:r>
      <w:r w:rsidR="00C8371B" w:rsidRPr="0075136C">
        <w:rPr>
          <w:rFonts w:ascii="Aptos Display" w:hAnsi="Aptos Display" w:cs="Calibri Light"/>
          <w:bCs/>
          <w:sz w:val="18"/>
          <w:szCs w:val="18"/>
        </w:rPr>
        <w:t xml:space="preserve">, on or before the </w:t>
      </w:r>
      <w:r w:rsidRPr="0075136C">
        <w:rPr>
          <w:rFonts w:ascii="Aptos Display" w:hAnsi="Aptos Display" w:cs="Calibri Light"/>
          <w:bCs/>
          <w:sz w:val="18"/>
          <w:szCs w:val="18"/>
        </w:rPr>
        <w:t>payment date</w:t>
      </w:r>
      <w:r w:rsidR="00C8371B" w:rsidRPr="0075136C">
        <w:rPr>
          <w:rFonts w:ascii="Aptos Display" w:hAnsi="Aptos Display" w:cs="Calibri Light"/>
          <w:bCs/>
          <w:sz w:val="18"/>
          <w:szCs w:val="18"/>
        </w:rPr>
        <w:t>(</w:t>
      </w:r>
      <w:r w:rsidRPr="0075136C">
        <w:rPr>
          <w:rFonts w:ascii="Aptos Display" w:hAnsi="Aptos Display" w:cs="Calibri Light"/>
          <w:bCs/>
          <w:sz w:val="18"/>
          <w:szCs w:val="18"/>
        </w:rPr>
        <w:t>s</w:t>
      </w:r>
      <w:r w:rsidR="00C8371B" w:rsidRPr="0075136C">
        <w:rPr>
          <w:rFonts w:ascii="Aptos Display" w:hAnsi="Aptos Display" w:cs="Calibri Light"/>
          <w:bCs/>
          <w:sz w:val="18"/>
          <w:szCs w:val="18"/>
        </w:rPr>
        <w:t>)</w:t>
      </w:r>
      <w:r w:rsidRPr="0075136C">
        <w:rPr>
          <w:rFonts w:ascii="Aptos Display" w:hAnsi="Aptos Display" w:cs="Calibri Light"/>
          <w:bCs/>
          <w:sz w:val="18"/>
          <w:szCs w:val="18"/>
        </w:rPr>
        <w:t xml:space="preserve"> specified on </w:t>
      </w:r>
      <w:r w:rsidR="003A41E6" w:rsidRPr="0075136C">
        <w:rPr>
          <w:rFonts w:ascii="Aptos Display" w:hAnsi="Aptos Display" w:cs="Calibri Light"/>
          <w:bCs/>
          <w:sz w:val="18"/>
          <w:szCs w:val="18"/>
        </w:rPr>
        <w:t>our</w:t>
      </w:r>
      <w:r w:rsidRPr="0075136C">
        <w:rPr>
          <w:rFonts w:ascii="Aptos Display" w:hAnsi="Aptos Display" w:cs="Calibri Light"/>
          <w:bCs/>
          <w:sz w:val="18"/>
          <w:szCs w:val="18"/>
        </w:rPr>
        <w:t xml:space="preserve"> invoice</w:t>
      </w:r>
      <w:r w:rsidR="00C8371B" w:rsidRPr="0075136C">
        <w:rPr>
          <w:rFonts w:ascii="Aptos Display" w:hAnsi="Aptos Display" w:cs="Calibri Light"/>
          <w:bCs/>
          <w:sz w:val="18"/>
          <w:szCs w:val="18"/>
        </w:rPr>
        <w:t>(s)</w:t>
      </w:r>
      <w:r w:rsidRPr="0075136C">
        <w:rPr>
          <w:rFonts w:ascii="Aptos Display" w:hAnsi="Aptos Display" w:cs="Calibri Light"/>
          <w:bCs/>
          <w:sz w:val="18"/>
          <w:szCs w:val="18"/>
        </w:rPr>
        <w:t>.</w:t>
      </w:r>
      <w:r w:rsidR="00C8371B" w:rsidRPr="0075136C">
        <w:rPr>
          <w:rFonts w:ascii="Aptos Display" w:hAnsi="Aptos Display" w:cs="Calibri Light"/>
          <w:bCs/>
          <w:sz w:val="18"/>
          <w:szCs w:val="18"/>
        </w:rPr>
        <w:t xml:space="preserve"> If you</w:t>
      </w:r>
      <w:r w:rsidRPr="0075136C">
        <w:rPr>
          <w:rFonts w:ascii="Aptos Display" w:hAnsi="Aptos Display" w:cs="Calibri Light"/>
          <w:bCs/>
          <w:sz w:val="18"/>
          <w:szCs w:val="18"/>
        </w:rPr>
        <w:t xml:space="preserve"> </w:t>
      </w:r>
      <w:r w:rsidR="00C8371B" w:rsidRPr="0075136C">
        <w:rPr>
          <w:rFonts w:ascii="Aptos Display" w:hAnsi="Aptos Display" w:cs="Calibri Light"/>
          <w:bCs/>
          <w:sz w:val="18"/>
          <w:szCs w:val="18"/>
        </w:rPr>
        <w:t>f</w:t>
      </w:r>
      <w:r w:rsidRPr="0075136C">
        <w:rPr>
          <w:rFonts w:ascii="Aptos Display" w:hAnsi="Aptos Display" w:cs="Calibri Light"/>
          <w:bCs/>
          <w:sz w:val="18"/>
          <w:szCs w:val="18"/>
        </w:rPr>
        <w:t>ail to make payments on time</w:t>
      </w:r>
      <w:r w:rsidR="00C8371B" w:rsidRPr="0075136C">
        <w:rPr>
          <w:rFonts w:ascii="Aptos Display" w:hAnsi="Aptos Display" w:cs="Calibri Light"/>
          <w:bCs/>
          <w:sz w:val="18"/>
          <w:szCs w:val="18"/>
        </w:rPr>
        <w:t>, that</w:t>
      </w:r>
      <w:r w:rsidRPr="0075136C">
        <w:rPr>
          <w:rFonts w:ascii="Aptos Display" w:hAnsi="Aptos Display" w:cs="Calibri Light"/>
          <w:bCs/>
          <w:sz w:val="18"/>
          <w:szCs w:val="18"/>
        </w:rPr>
        <w:t xml:space="preserve"> may lead to insurers cancelling your policy</w:t>
      </w:r>
      <w:r w:rsidR="00531B0F" w:rsidRPr="0075136C">
        <w:rPr>
          <w:rFonts w:ascii="Aptos Display" w:hAnsi="Aptos Display" w:cs="Calibri Light"/>
          <w:bCs/>
          <w:sz w:val="18"/>
          <w:szCs w:val="18"/>
        </w:rPr>
        <w:t xml:space="preserve"> and/or not paying claims.</w:t>
      </w:r>
    </w:p>
    <w:p w14:paraId="1E36A6BD" w14:textId="77777777" w:rsidR="00827B01" w:rsidRPr="0075136C" w:rsidRDefault="00827B01" w:rsidP="002C48C1">
      <w:pPr>
        <w:pStyle w:val="NoSpacing"/>
        <w:contextualSpacing/>
        <w:jc w:val="both"/>
        <w:rPr>
          <w:rFonts w:ascii="Aptos Display" w:hAnsi="Aptos Display" w:cs="Calibri Light"/>
          <w:bCs/>
          <w:sz w:val="18"/>
          <w:szCs w:val="18"/>
        </w:rPr>
      </w:pPr>
    </w:p>
    <w:p w14:paraId="44D84749" w14:textId="77777777" w:rsidR="00531B0F" w:rsidRPr="0075136C" w:rsidRDefault="00531B0F"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If you owe us any amount, we may deduct it from money which we may receive on your behalf from Insurers or other parties (including but not limited to claims monies or premium refunds). </w:t>
      </w:r>
    </w:p>
    <w:p w14:paraId="6E6A1BEA" w14:textId="77777777" w:rsidR="003A41E6" w:rsidRPr="0075136C" w:rsidRDefault="003A41E6" w:rsidP="002C48C1">
      <w:pPr>
        <w:pStyle w:val="NoSpacing"/>
        <w:contextualSpacing/>
        <w:jc w:val="both"/>
        <w:rPr>
          <w:rFonts w:ascii="Aptos Display" w:hAnsi="Aptos Display" w:cs="Calibri Light"/>
          <w:bCs/>
          <w:sz w:val="18"/>
          <w:szCs w:val="18"/>
        </w:rPr>
      </w:pPr>
    </w:p>
    <w:p w14:paraId="375B2722" w14:textId="3369E03D" w:rsidR="003A41E6" w:rsidRPr="0075136C" w:rsidRDefault="00531B0F"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Y</w:t>
      </w:r>
      <w:r w:rsidR="003A41E6" w:rsidRPr="0075136C">
        <w:rPr>
          <w:rFonts w:ascii="Aptos Display" w:hAnsi="Aptos Display" w:cs="Arial"/>
          <w:sz w:val="18"/>
          <w:szCs w:val="18"/>
        </w:rPr>
        <w:t xml:space="preserve">our premium </w:t>
      </w:r>
      <w:r w:rsidRPr="0075136C">
        <w:rPr>
          <w:rFonts w:ascii="Aptos Display" w:hAnsi="Aptos Display" w:cs="Arial"/>
          <w:sz w:val="18"/>
          <w:szCs w:val="18"/>
        </w:rPr>
        <w:t xml:space="preserve">may be </w:t>
      </w:r>
      <w:r w:rsidR="003A41E6" w:rsidRPr="0075136C">
        <w:rPr>
          <w:rFonts w:ascii="Aptos Display" w:hAnsi="Aptos Display" w:cs="Arial"/>
          <w:sz w:val="18"/>
          <w:szCs w:val="18"/>
        </w:rPr>
        <w:t xml:space="preserve">reduced during the </w:t>
      </w:r>
      <w:r w:rsidRPr="0075136C">
        <w:rPr>
          <w:rFonts w:ascii="Aptos Display" w:hAnsi="Aptos Display" w:cs="Arial"/>
          <w:sz w:val="18"/>
          <w:szCs w:val="18"/>
        </w:rPr>
        <w:t xml:space="preserve">policy </w:t>
      </w:r>
      <w:r w:rsidR="003A41E6" w:rsidRPr="0075136C">
        <w:rPr>
          <w:rFonts w:ascii="Aptos Display" w:hAnsi="Aptos Display" w:cs="Arial"/>
          <w:sz w:val="18"/>
          <w:szCs w:val="18"/>
        </w:rPr>
        <w:t xml:space="preserve">term </w:t>
      </w:r>
      <w:r w:rsidR="00BD05F3" w:rsidRPr="0075136C">
        <w:rPr>
          <w:rFonts w:ascii="Aptos Display" w:hAnsi="Aptos Display" w:cs="Arial"/>
          <w:sz w:val="18"/>
          <w:szCs w:val="18"/>
        </w:rPr>
        <w:t>– for</w:t>
      </w:r>
      <w:r w:rsidR="003A41E6" w:rsidRPr="0075136C">
        <w:rPr>
          <w:rFonts w:ascii="Aptos Display" w:hAnsi="Aptos Display" w:cs="Arial"/>
          <w:sz w:val="18"/>
          <w:szCs w:val="18"/>
        </w:rPr>
        <w:t xml:space="preserve"> example, following a reduction in cover or the cancellation of a policy</w:t>
      </w:r>
      <w:r w:rsidRPr="0075136C">
        <w:rPr>
          <w:rFonts w:ascii="Aptos Display" w:hAnsi="Aptos Display" w:cs="Arial"/>
          <w:sz w:val="18"/>
          <w:szCs w:val="18"/>
        </w:rPr>
        <w:t>.</w:t>
      </w:r>
      <w:r w:rsidR="00847111" w:rsidRPr="0075136C">
        <w:rPr>
          <w:rFonts w:ascii="Aptos Display" w:hAnsi="Aptos Display" w:cs="Arial"/>
          <w:sz w:val="18"/>
          <w:szCs w:val="18"/>
        </w:rPr>
        <w:t xml:space="preserve"> </w:t>
      </w:r>
      <w:r w:rsidRPr="0075136C">
        <w:rPr>
          <w:rFonts w:ascii="Aptos Display" w:hAnsi="Aptos Display" w:cs="Arial"/>
          <w:sz w:val="18"/>
          <w:szCs w:val="18"/>
        </w:rPr>
        <w:t xml:space="preserve">This may result in Insurers refunding premium, which </w:t>
      </w:r>
      <w:r w:rsidR="003A41E6" w:rsidRPr="0075136C">
        <w:rPr>
          <w:rFonts w:ascii="Aptos Display" w:hAnsi="Aptos Display" w:cs="Arial"/>
          <w:sz w:val="18"/>
          <w:szCs w:val="18"/>
        </w:rPr>
        <w:t xml:space="preserve">we will </w:t>
      </w:r>
      <w:r w:rsidR="00BD05F3" w:rsidRPr="0075136C">
        <w:rPr>
          <w:rFonts w:ascii="Aptos Display" w:hAnsi="Aptos Display" w:cs="Arial"/>
          <w:sz w:val="18"/>
          <w:szCs w:val="18"/>
        </w:rPr>
        <w:t>handle in</w:t>
      </w:r>
      <w:r w:rsidR="003A41E6" w:rsidRPr="0075136C">
        <w:rPr>
          <w:rFonts w:ascii="Aptos Display" w:hAnsi="Aptos Display" w:cs="Arial"/>
          <w:sz w:val="18"/>
          <w:szCs w:val="18"/>
        </w:rPr>
        <w:t xml:space="preserve"> one of three </w:t>
      </w:r>
      <w:r w:rsidR="00BD05F3" w:rsidRPr="0075136C">
        <w:rPr>
          <w:rFonts w:ascii="Aptos Display" w:hAnsi="Aptos Display" w:cs="Arial"/>
          <w:sz w:val="18"/>
          <w:szCs w:val="18"/>
        </w:rPr>
        <w:t>ways:</w:t>
      </w:r>
    </w:p>
    <w:p w14:paraId="3EF90FC7" w14:textId="7B4B1D0D" w:rsidR="003A41E6" w:rsidRPr="0075136C" w:rsidRDefault="003A41E6" w:rsidP="002C48C1">
      <w:pPr>
        <w:pStyle w:val="ListParagraph"/>
        <w:numPr>
          <w:ilvl w:val="0"/>
          <w:numId w:val="9"/>
        </w:numPr>
        <w:spacing w:after="0" w:line="240" w:lineRule="auto"/>
        <w:jc w:val="both"/>
        <w:rPr>
          <w:rFonts w:ascii="Aptos Display" w:hAnsi="Aptos Display" w:cs="Arial"/>
          <w:sz w:val="18"/>
          <w:szCs w:val="18"/>
        </w:rPr>
      </w:pPr>
      <w:r w:rsidRPr="0075136C">
        <w:rPr>
          <w:rFonts w:ascii="Aptos Display" w:hAnsi="Aptos Display" w:cs="Arial"/>
          <w:sz w:val="18"/>
          <w:szCs w:val="18"/>
        </w:rPr>
        <w:lastRenderedPageBreak/>
        <w:t xml:space="preserve">Where the premium refunded is less than £10, we will retain that refund in full; </w:t>
      </w:r>
    </w:p>
    <w:p w14:paraId="400C8172" w14:textId="77777777" w:rsidR="00531B0F" w:rsidRPr="0075136C" w:rsidRDefault="00531B0F" w:rsidP="002C48C1">
      <w:pPr>
        <w:pStyle w:val="ListParagraph"/>
        <w:numPr>
          <w:ilvl w:val="0"/>
          <w:numId w:val="9"/>
        </w:numPr>
        <w:spacing w:after="0" w:line="240" w:lineRule="auto"/>
        <w:jc w:val="both"/>
        <w:rPr>
          <w:rFonts w:ascii="Aptos Display" w:hAnsi="Aptos Display" w:cs="Arial"/>
          <w:sz w:val="18"/>
          <w:szCs w:val="18"/>
        </w:rPr>
      </w:pPr>
      <w:r w:rsidRPr="0075136C">
        <w:rPr>
          <w:rFonts w:ascii="Aptos Display" w:hAnsi="Aptos Display" w:cs="Arial"/>
          <w:sz w:val="18"/>
          <w:szCs w:val="18"/>
        </w:rPr>
        <w:t>Where the premium refunded is more than £10, we will refund you the premium, but net of any commission that the Insurer asks us to pay back to them. This is because the majority of our costs are incurred at new business or renewal; and</w:t>
      </w:r>
    </w:p>
    <w:p w14:paraId="3ACED41F" w14:textId="32CB83B0" w:rsidR="00531B0F" w:rsidRPr="0075136C" w:rsidRDefault="00531B0F" w:rsidP="002C48C1">
      <w:pPr>
        <w:pStyle w:val="ListParagraph"/>
        <w:numPr>
          <w:ilvl w:val="0"/>
          <w:numId w:val="9"/>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Where you are a consumer and have exercised your </w:t>
      </w:r>
      <w:r w:rsidR="001C5819" w:rsidRPr="0075136C">
        <w:rPr>
          <w:rFonts w:ascii="Aptos Display" w:hAnsi="Aptos Display" w:cs="Arial"/>
          <w:sz w:val="18"/>
          <w:szCs w:val="18"/>
        </w:rPr>
        <w:t>14-day</w:t>
      </w:r>
      <w:r w:rsidRPr="0075136C">
        <w:rPr>
          <w:rFonts w:ascii="Aptos Display" w:hAnsi="Aptos Display" w:cs="Arial"/>
          <w:sz w:val="18"/>
          <w:szCs w:val="18"/>
        </w:rPr>
        <w:t xml:space="preserve"> cancellation right as set out in clause 6, we will pass on the entirety of any insurer refund to you. You can still cancel your insurance after the expiry of that </w:t>
      </w:r>
      <w:r w:rsidR="001C5819" w:rsidRPr="0075136C">
        <w:rPr>
          <w:rFonts w:ascii="Aptos Display" w:hAnsi="Aptos Display" w:cs="Arial"/>
          <w:sz w:val="18"/>
          <w:szCs w:val="18"/>
        </w:rPr>
        <w:t>14-day</w:t>
      </w:r>
      <w:r w:rsidRPr="0075136C">
        <w:rPr>
          <w:rFonts w:ascii="Aptos Display" w:hAnsi="Aptos Display" w:cs="Arial"/>
          <w:sz w:val="18"/>
          <w:szCs w:val="18"/>
        </w:rPr>
        <w:t xml:space="preserve"> cancellation right, but if you do, refunds will be determined in accordance with the other provisions of this clause.</w:t>
      </w:r>
    </w:p>
    <w:p w14:paraId="2BAC7DB5" w14:textId="77777777" w:rsidR="00531B0F" w:rsidRPr="0075136C" w:rsidRDefault="00531B0F" w:rsidP="002C48C1">
      <w:pPr>
        <w:spacing w:after="0" w:line="240" w:lineRule="auto"/>
        <w:jc w:val="both"/>
        <w:rPr>
          <w:rFonts w:ascii="Aptos Display" w:hAnsi="Aptos Display" w:cs="Arial"/>
          <w:sz w:val="18"/>
          <w:szCs w:val="18"/>
        </w:rPr>
      </w:pPr>
    </w:p>
    <w:p w14:paraId="135F576F" w14:textId="4004D803" w:rsidR="00531B0F" w:rsidRPr="0075136C" w:rsidRDefault="00531B0F"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This clause should be read together with </w:t>
      </w:r>
      <w:r w:rsidR="00406922" w:rsidRPr="0075136C">
        <w:rPr>
          <w:rFonts w:ascii="Aptos Display" w:hAnsi="Aptos Display" w:cs="Arial"/>
          <w:sz w:val="18"/>
          <w:szCs w:val="18"/>
        </w:rPr>
        <w:t>Clauses, Cancellation</w:t>
      </w:r>
      <w:r w:rsidRPr="0075136C">
        <w:rPr>
          <w:rFonts w:ascii="Aptos Display" w:hAnsi="Aptos Display" w:cs="Arial"/>
          <w:sz w:val="18"/>
          <w:szCs w:val="18"/>
        </w:rPr>
        <w:t xml:space="preserve"> and Our Earnings.</w:t>
      </w:r>
    </w:p>
    <w:p w14:paraId="31A75124" w14:textId="5D1A0EFD" w:rsidR="00827B01" w:rsidRPr="0075136C" w:rsidRDefault="00827B01" w:rsidP="002C48C1">
      <w:pPr>
        <w:pStyle w:val="NoSpacing"/>
        <w:contextualSpacing/>
        <w:jc w:val="both"/>
        <w:rPr>
          <w:rFonts w:ascii="Aptos Display" w:hAnsi="Aptos Display" w:cs="Calibri Light"/>
          <w:bCs/>
          <w:sz w:val="18"/>
          <w:szCs w:val="18"/>
        </w:rPr>
      </w:pPr>
    </w:p>
    <w:p w14:paraId="0325267A" w14:textId="77777777" w:rsidR="003A41E6" w:rsidRPr="0075136C" w:rsidRDefault="003A41E6" w:rsidP="002C48C1">
      <w:pPr>
        <w:pStyle w:val="NoSpacing"/>
        <w:numPr>
          <w:ilvl w:val="0"/>
          <w:numId w:val="5"/>
        </w:numPr>
        <w:contextualSpacing/>
        <w:jc w:val="both"/>
        <w:rPr>
          <w:rFonts w:ascii="Aptos Display" w:hAnsi="Aptos Display" w:cs="Calibri Light"/>
          <w:b/>
          <w:sz w:val="18"/>
          <w:szCs w:val="18"/>
        </w:rPr>
      </w:pPr>
      <w:r w:rsidRPr="0075136C">
        <w:rPr>
          <w:rFonts w:ascii="Aptos Display" w:hAnsi="Aptos Display" w:cs="Calibri Light"/>
          <w:b/>
          <w:sz w:val="18"/>
          <w:szCs w:val="18"/>
        </w:rPr>
        <w:t>Instalments</w:t>
      </w:r>
    </w:p>
    <w:p w14:paraId="4341D57C" w14:textId="178D331D" w:rsidR="003A41E6" w:rsidRPr="0075136C" w:rsidRDefault="003A41E6" w:rsidP="002C48C1">
      <w:pPr>
        <w:spacing w:after="0" w:line="240" w:lineRule="auto"/>
        <w:jc w:val="both"/>
        <w:rPr>
          <w:rFonts w:ascii="Aptos Display" w:hAnsi="Aptos Display" w:cs="Arial"/>
          <w:bCs/>
          <w:sz w:val="18"/>
          <w:szCs w:val="18"/>
        </w:rPr>
      </w:pPr>
      <w:r w:rsidRPr="0075136C">
        <w:rPr>
          <w:rFonts w:ascii="Aptos Display" w:hAnsi="Aptos Display" w:cs="Arial"/>
          <w:bCs/>
          <w:sz w:val="18"/>
          <w:szCs w:val="18"/>
        </w:rPr>
        <w:t>We</w:t>
      </w:r>
      <w:r w:rsidR="00531B0F" w:rsidRPr="0075136C">
        <w:rPr>
          <w:rFonts w:ascii="Aptos Display" w:hAnsi="Aptos Display" w:cs="Arial"/>
          <w:bCs/>
          <w:sz w:val="18"/>
          <w:szCs w:val="18"/>
        </w:rPr>
        <w:t xml:space="preserve"> usually </w:t>
      </w:r>
      <w:r w:rsidRPr="0075136C">
        <w:rPr>
          <w:rFonts w:ascii="Aptos Display" w:hAnsi="Aptos Display" w:cs="Arial"/>
          <w:bCs/>
          <w:sz w:val="18"/>
          <w:szCs w:val="18"/>
        </w:rPr>
        <w:t>use Close Brothers Limited and Premium Credit Limited as finance providers for our customers</w:t>
      </w:r>
      <w:r w:rsidR="00531B0F" w:rsidRPr="0075136C">
        <w:rPr>
          <w:rFonts w:ascii="Aptos Display" w:hAnsi="Aptos Display" w:cs="Arial"/>
          <w:bCs/>
          <w:sz w:val="18"/>
          <w:szCs w:val="18"/>
        </w:rPr>
        <w:t xml:space="preserve"> and providing that you meet their acceptance criteria, you may choose to pay by instalments.</w:t>
      </w:r>
      <w:r w:rsidR="00847111" w:rsidRPr="0075136C">
        <w:rPr>
          <w:rFonts w:ascii="Aptos Display" w:hAnsi="Aptos Display" w:cs="Arial"/>
          <w:bCs/>
          <w:sz w:val="18"/>
          <w:szCs w:val="18"/>
        </w:rPr>
        <w:t xml:space="preserve"> </w:t>
      </w:r>
      <w:r w:rsidR="00531B0F" w:rsidRPr="0075136C">
        <w:rPr>
          <w:rFonts w:ascii="Aptos Display" w:hAnsi="Aptos Display" w:cs="Arial"/>
          <w:bCs/>
          <w:sz w:val="18"/>
          <w:szCs w:val="18"/>
        </w:rPr>
        <w:t>We will tell you if we deal with other providers.</w:t>
      </w:r>
      <w:r w:rsidR="00847111" w:rsidRPr="0075136C">
        <w:rPr>
          <w:rFonts w:ascii="Aptos Display" w:hAnsi="Aptos Display" w:cs="Arial"/>
          <w:bCs/>
          <w:sz w:val="18"/>
          <w:szCs w:val="18"/>
        </w:rPr>
        <w:t xml:space="preserve"> </w:t>
      </w:r>
    </w:p>
    <w:p w14:paraId="4FA7D49C" w14:textId="77777777" w:rsidR="003A41E6" w:rsidRPr="0075136C" w:rsidRDefault="003A41E6" w:rsidP="002C48C1">
      <w:pPr>
        <w:spacing w:after="0" w:line="240" w:lineRule="auto"/>
        <w:jc w:val="both"/>
        <w:rPr>
          <w:rFonts w:ascii="Aptos Display" w:hAnsi="Aptos Display" w:cs="Arial"/>
          <w:bCs/>
          <w:sz w:val="18"/>
          <w:szCs w:val="18"/>
        </w:rPr>
      </w:pPr>
    </w:p>
    <w:p w14:paraId="50EF0493" w14:textId="44A40811" w:rsidR="00531B0F" w:rsidRPr="0075136C" w:rsidRDefault="00531B0F" w:rsidP="002C48C1">
      <w:pPr>
        <w:spacing w:after="0" w:line="240" w:lineRule="auto"/>
        <w:jc w:val="both"/>
        <w:rPr>
          <w:rFonts w:ascii="Aptos Display" w:hAnsi="Aptos Display" w:cs="Arial"/>
          <w:bCs/>
          <w:sz w:val="20"/>
        </w:rPr>
      </w:pPr>
      <w:r w:rsidRPr="0075136C">
        <w:rPr>
          <w:rFonts w:ascii="Aptos Display" w:hAnsi="Aptos Display" w:cs="Arial"/>
          <w:bCs/>
          <w:sz w:val="18"/>
          <w:szCs w:val="18"/>
        </w:rPr>
        <w:t>If you decide to make use of their services, then you will be forming a separate contract with them. This means you will still be required to make the agreed repayments if you decide to cancel a policy, or your insurer becomes insolvent. If you do not continue to pay your instalments your insurance may be cancelled.</w:t>
      </w:r>
      <w:r w:rsidR="00847111" w:rsidRPr="0075136C">
        <w:rPr>
          <w:rFonts w:ascii="Aptos Display" w:hAnsi="Aptos Display" w:cs="Arial"/>
          <w:bCs/>
          <w:sz w:val="18"/>
          <w:szCs w:val="18"/>
        </w:rPr>
        <w:t xml:space="preserve"> </w:t>
      </w:r>
      <w:r w:rsidRPr="0075136C">
        <w:rPr>
          <w:rFonts w:ascii="Aptos Display" w:hAnsi="Aptos Display" w:cs="Arial"/>
          <w:bCs/>
          <w:sz w:val="18"/>
          <w:szCs w:val="18"/>
        </w:rPr>
        <w:t>Your finance provider will give you a document explaining the terms of your finance agreement, and it is important you read this.</w:t>
      </w:r>
    </w:p>
    <w:p w14:paraId="7534E483" w14:textId="77777777" w:rsidR="003A41E6" w:rsidRPr="0075136C" w:rsidRDefault="003A41E6" w:rsidP="002C48C1">
      <w:pPr>
        <w:spacing w:after="0" w:line="240" w:lineRule="auto"/>
        <w:jc w:val="both"/>
        <w:rPr>
          <w:rFonts w:ascii="Aptos Display" w:hAnsi="Aptos Display" w:cs="Arial"/>
          <w:bCs/>
          <w:sz w:val="18"/>
          <w:szCs w:val="18"/>
        </w:rPr>
      </w:pPr>
    </w:p>
    <w:p w14:paraId="092F5C52" w14:textId="77777777" w:rsidR="003A41E6" w:rsidRPr="0075136C" w:rsidRDefault="003A41E6" w:rsidP="002C48C1">
      <w:pPr>
        <w:spacing w:after="0" w:line="240" w:lineRule="auto"/>
        <w:jc w:val="both"/>
        <w:rPr>
          <w:rFonts w:ascii="Aptos Display" w:hAnsi="Aptos Display" w:cs="Arial"/>
          <w:bCs/>
          <w:sz w:val="18"/>
          <w:szCs w:val="18"/>
        </w:rPr>
      </w:pPr>
      <w:r w:rsidRPr="0075136C">
        <w:rPr>
          <w:rFonts w:ascii="Aptos Display" w:hAnsi="Aptos Display" w:cs="Arial"/>
          <w:bCs/>
          <w:sz w:val="18"/>
          <w:szCs w:val="18"/>
        </w:rPr>
        <w:t>Please note instalment facilities are not available for all the cover types we arrange and/or services offered.</w:t>
      </w:r>
    </w:p>
    <w:bookmarkEnd w:id="9"/>
    <w:p w14:paraId="0BA9846C" w14:textId="514E4A52" w:rsidR="00827B01" w:rsidRPr="0075136C" w:rsidRDefault="00827B01" w:rsidP="002C48C1">
      <w:pPr>
        <w:pStyle w:val="NoSpacing"/>
        <w:contextualSpacing/>
        <w:jc w:val="both"/>
        <w:rPr>
          <w:rFonts w:ascii="Aptos Display" w:hAnsi="Aptos Display" w:cs="Calibri Light"/>
          <w:sz w:val="18"/>
          <w:szCs w:val="18"/>
        </w:rPr>
      </w:pPr>
    </w:p>
    <w:p w14:paraId="30F18F4B" w14:textId="77777777" w:rsidR="00827B01" w:rsidRPr="0075136C" w:rsidRDefault="00827B01" w:rsidP="002C48C1">
      <w:pPr>
        <w:pStyle w:val="ListParagraph"/>
        <w:numPr>
          <w:ilvl w:val="0"/>
          <w:numId w:val="5"/>
        </w:numPr>
        <w:spacing w:after="0" w:line="240" w:lineRule="auto"/>
        <w:jc w:val="both"/>
        <w:rPr>
          <w:rFonts w:ascii="Aptos Display" w:hAnsi="Aptos Display" w:cs="Calibri Light"/>
          <w:b/>
          <w:sz w:val="18"/>
          <w:szCs w:val="18"/>
        </w:rPr>
      </w:pPr>
      <w:bookmarkStart w:id="10" w:name="_Hlk139378269"/>
      <w:r w:rsidRPr="0075136C">
        <w:rPr>
          <w:rFonts w:ascii="Aptos Display" w:hAnsi="Aptos Display" w:cs="Calibri Light"/>
          <w:b/>
          <w:sz w:val="18"/>
          <w:szCs w:val="18"/>
        </w:rPr>
        <w:t xml:space="preserve">Taxation </w:t>
      </w:r>
    </w:p>
    <w:p w14:paraId="3E12F34F" w14:textId="473319D5" w:rsidR="00827B01" w:rsidRPr="0075136C" w:rsidRDefault="00827B01" w:rsidP="002C48C1">
      <w:pPr>
        <w:spacing w:after="0" w:line="240" w:lineRule="auto"/>
        <w:jc w:val="both"/>
        <w:rPr>
          <w:rFonts w:ascii="Aptos Display" w:hAnsi="Aptos Display" w:cs="Calibri Light"/>
          <w:sz w:val="18"/>
          <w:szCs w:val="18"/>
        </w:rPr>
      </w:pPr>
      <w:r w:rsidRPr="0075136C">
        <w:rPr>
          <w:rFonts w:ascii="Aptos Display" w:hAnsi="Aptos Display" w:cs="Calibri Light"/>
          <w:sz w:val="18"/>
          <w:szCs w:val="18"/>
        </w:rPr>
        <w:t xml:space="preserve">Insurance premiums attract Insurance Premium Tax at the prevailing rate. Engineering inspections and some other services attract VAT at the prevailing rate. Some </w:t>
      </w:r>
      <w:r w:rsidR="00531B0F" w:rsidRPr="0075136C">
        <w:rPr>
          <w:rFonts w:ascii="Aptos Display" w:hAnsi="Aptos Display" w:cs="Calibri Light"/>
          <w:sz w:val="18"/>
          <w:szCs w:val="18"/>
        </w:rPr>
        <w:t>premiums/</w:t>
      </w:r>
      <w:r w:rsidRPr="0075136C">
        <w:rPr>
          <w:rFonts w:ascii="Aptos Display" w:hAnsi="Aptos Display" w:cs="Calibri Light"/>
          <w:sz w:val="18"/>
          <w:szCs w:val="18"/>
        </w:rPr>
        <w:t xml:space="preserve">fees may not have a taxation element at all. If you are VAT </w:t>
      </w:r>
      <w:r w:rsidR="00406922" w:rsidRPr="0075136C">
        <w:rPr>
          <w:rFonts w:ascii="Aptos Display" w:hAnsi="Aptos Display" w:cs="Calibri Light"/>
          <w:sz w:val="18"/>
          <w:szCs w:val="18"/>
        </w:rPr>
        <w:t>registered,</w:t>
      </w:r>
      <w:r w:rsidRPr="0075136C">
        <w:rPr>
          <w:rFonts w:ascii="Aptos Display" w:hAnsi="Aptos Display" w:cs="Calibri Light"/>
          <w:sz w:val="18"/>
          <w:szCs w:val="18"/>
        </w:rPr>
        <w:t xml:space="preserve"> then the VAT element may be recoverable by you. Insurance Premium Tax is not recoverable.</w:t>
      </w:r>
    </w:p>
    <w:bookmarkEnd w:id="10"/>
    <w:p w14:paraId="780CE6FA" w14:textId="77777777" w:rsidR="00827B01" w:rsidRPr="0075136C" w:rsidRDefault="00827B01" w:rsidP="002C48C1">
      <w:pPr>
        <w:spacing w:after="0" w:line="240" w:lineRule="auto"/>
        <w:jc w:val="both"/>
        <w:rPr>
          <w:rFonts w:ascii="Aptos Display" w:hAnsi="Aptos Display" w:cs="Calibri Light"/>
          <w:sz w:val="18"/>
          <w:szCs w:val="18"/>
        </w:rPr>
      </w:pPr>
    </w:p>
    <w:p w14:paraId="2205F763" w14:textId="77777777" w:rsidR="00827B01" w:rsidRPr="0075136C" w:rsidRDefault="00827B01"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Your instructions </w:t>
      </w:r>
    </w:p>
    <w:p w14:paraId="59F06076" w14:textId="7ADBF6C2" w:rsidR="00827B01" w:rsidRPr="0075136C" w:rsidRDefault="00827B01"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We will use reasonable </w:t>
      </w:r>
      <w:r w:rsidR="00406922" w:rsidRPr="0075136C">
        <w:rPr>
          <w:rFonts w:ascii="Aptos Display" w:hAnsi="Aptos Display" w:cs="Calibri Light"/>
          <w:sz w:val="18"/>
          <w:szCs w:val="18"/>
        </w:rPr>
        <w:t>efforts to</w:t>
      </w:r>
      <w:r w:rsidRPr="0075136C">
        <w:rPr>
          <w:rFonts w:ascii="Aptos Display" w:hAnsi="Aptos Display" w:cs="Calibri Light"/>
          <w:sz w:val="18"/>
          <w:szCs w:val="18"/>
        </w:rPr>
        <w:t xml:space="preserve"> act in accordance with your reasonable instructions. If we are not </w:t>
      </w:r>
      <w:r w:rsidR="00531B0F" w:rsidRPr="0075136C">
        <w:rPr>
          <w:rFonts w:ascii="Aptos Display" w:hAnsi="Aptos Display" w:cs="Calibri Light"/>
          <w:sz w:val="18"/>
          <w:szCs w:val="18"/>
        </w:rPr>
        <w:t xml:space="preserve">able, or if it is not </w:t>
      </w:r>
      <w:r w:rsidR="00406922" w:rsidRPr="0075136C">
        <w:rPr>
          <w:rFonts w:ascii="Aptos Display" w:hAnsi="Aptos Display" w:cs="Calibri Light"/>
          <w:sz w:val="18"/>
          <w:szCs w:val="18"/>
        </w:rPr>
        <w:t>possible to</w:t>
      </w:r>
      <w:r w:rsidRPr="0075136C">
        <w:rPr>
          <w:rFonts w:ascii="Aptos Display" w:hAnsi="Aptos Display" w:cs="Calibri Light"/>
          <w:sz w:val="18"/>
          <w:szCs w:val="18"/>
        </w:rPr>
        <w:t xml:space="preserve"> achieve what you want</w:t>
      </w:r>
      <w:r w:rsidR="00531B0F" w:rsidRPr="0075136C">
        <w:rPr>
          <w:rFonts w:ascii="Aptos Display" w:hAnsi="Aptos Display" w:cs="Calibri Light"/>
          <w:sz w:val="18"/>
          <w:szCs w:val="18"/>
        </w:rPr>
        <w:t>,</w:t>
      </w:r>
      <w:r w:rsidRPr="0075136C">
        <w:rPr>
          <w:rFonts w:ascii="Aptos Display" w:hAnsi="Aptos Display" w:cs="Calibri Light"/>
          <w:sz w:val="18"/>
          <w:szCs w:val="18"/>
        </w:rPr>
        <w:t xml:space="preserve"> then we will tell you. </w:t>
      </w:r>
    </w:p>
    <w:p w14:paraId="75B1845A" w14:textId="77777777" w:rsidR="00827B01" w:rsidRPr="0075136C" w:rsidRDefault="00827B01" w:rsidP="002C48C1">
      <w:pPr>
        <w:pStyle w:val="NoSpacing"/>
        <w:contextualSpacing/>
        <w:jc w:val="both"/>
        <w:rPr>
          <w:rFonts w:ascii="Aptos Display" w:hAnsi="Aptos Display" w:cs="Calibri Light"/>
          <w:sz w:val="18"/>
          <w:szCs w:val="18"/>
        </w:rPr>
      </w:pPr>
    </w:p>
    <w:p w14:paraId="362F69B5" w14:textId="29506199" w:rsidR="00827B01" w:rsidRPr="0075136C" w:rsidRDefault="00827B01"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You may instruct us e-mail, by telephone or during face-to-face meetings</w:t>
      </w:r>
      <w:r w:rsidR="00531B0F" w:rsidRPr="0075136C">
        <w:rPr>
          <w:rFonts w:ascii="Aptos Display" w:hAnsi="Aptos Display" w:cs="Calibri Light"/>
          <w:sz w:val="18"/>
          <w:szCs w:val="18"/>
        </w:rPr>
        <w:t>.</w:t>
      </w:r>
      <w:r w:rsidRPr="0075136C">
        <w:rPr>
          <w:rFonts w:ascii="Aptos Display" w:hAnsi="Aptos Display" w:cs="Calibri Light"/>
          <w:sz w:val="18"/>
          <w:szCs w:val="18"/>
        </w:rPr>
        <w:t xml:space="preserve"> </w:t>
      </w:r>
      <w:r w:rsidR="00531B0F" w:rsidRPr="0075136C">
        <w:rPr>
          <w:rFonts w:ascii="Aptos Display" w:hAnsi="Aptos Display" w:cs="Calibri Light"/>
          <w:sz w:val="18"/>
          <w:szCs w:val="18"/>
          <w:u w:val="single"/>
        </w:rPr>
        <w:t>H</w:t>
      </w:r>
      <w:r w:rsidRPr="0075136C">
        <w:rPr>
          <w:rFonts w:ascii="Aptos Display" w:hAnsi="Aptos Display" w:cs="Calibri Light"/>
          <w:sz w:val="18"/>
          <w:szCs w:val="18"/>
          <w:u w:val="single"/>
        </w:rPr>
        <w:t>owever</w:t>
      </w:r>
      <w:r w:rsidRPr="0075136C">
        <w:rPr>
          <w:rFonts w:ascii="Aptos Display" w:hAnsi="Aptos Display" w:cs="Calibri Light"/>
          <w:sz w:val="18"/>
          <w:szCs w:val="18"/>
        </w:rPr>
        <w:t xml:space="preserve">, </w:t>
      </w:r>
      <w:bookmarkStart w:id="11" w:name="_Hlk139378336"/>
      <w:r w:rsidR="00531B0F" w:rsidRPr="0075136C">
        <w:rPr>
          <w:rFonts w:ascii="Aptos Display" w:hAnsi="Aptos Display" w:cs="Calibri Light"/>
          <w:sz w:val="18"/>
          <w:szCs w:val="18"/>
        </w:rPr>
        <w:t xml:space="preserve">you can only rely on us having received your instructions if we have </w:t>
      </w:r>
      <w:bookmarkEnd w:id="11"/>
      <w:r w:rsidRPr="0075136C">
        <w:rPr>
          <w:rFonts w:ascii="Aptos Display" w:hAnsi="Aptos Display" w:cs="Calibri Light"/>
          <w:sz w:val="18"/>
          <w:szCs w:val="18"/>
        </w:rPr>
        <w:t xml:space="preserve">confirmed </w:t>
      </w:r>
      <w:r w:rsidR="00531B0F" w:rsidRPr="0075136C">
        <w:rPr>
          <w:rFonts w:ascii="Aptos Display" w:hAnsi="Aptos Display" w:cs="Calibri Light"/>
          <w:sz w:val="18"/>
          <w:szCs w:val="18"/>
        </w:rPr>
        <w:t>them in writing. We</w:t>
      </w:r>
      <w:r w:rsidRPr="0075136C">
        <w:rPr>
          <w:rFonts w:ascii="Aptos Display" w:hAnsi="Aptos Display" w:cs="Calibri Light"/>
          <w:sz w:val="18"/>
          <w:szCs w:val="18"/>
        </w:rPr>
        <w:t xml:space="preserve"> reserve the right to refuse </w:t>
      </w:r>
      <w:r w:rsidR="00531B0F" w:rsidRPr="0075136C">
        <w:rPr>
          <w:rFonts w:ascii="Aptos Display" w:hAnsi="Aptos Display" w:cs="Calibri Light"/>
          <w:sz w:val="18"/>
          <w:szCs w:val="18"/>
        </w:rPr>
        <w:t xml:space="preserve">your </w:t>
      </w:r>
      <w:r w:rsidR="001C5819" w:rsidRPr="0075136C">
        <w:rPr>
          <w:rFonts w:ascii="Aptos Display" w:hAnsi="Aptos Display" w:cs="Calibri Light"/>
          <w:sz w:val="18"/>
          <w:szCs w:val="18"/>
        </w:rPr>
        <w:t>instructions but</w:t>
      </w:r>
      <w:r w:rsidRPr="0075136C">
        <w:rPr>
          <w:rFonts w:ascii="Aptos Display" w:hAnsi="Aptos Display" w:cs="Calibri Light"/>
          <w:sz w:val="18"/>
          <w:szCs w:val="18"/>
        </w:rPr>
        <w:t xml:space="preserve"> </w:t>
      </w:r>
      <w:r w:rsidR="00531B0F" w:rsidRPr="0075136C">
        <w:rPr>
          <w:rFonts w:ascii="Aptos Display" w:hAnsi="Aptos Display" w:cs="Calibri Light"/>
          <w:sz w:val="18"/>
          <w:szCs w:val="18"/>
        </w:rPr>
        <w:t xml:space="preserve">will tell you if this is the case. </w:t>
      </w:r>
      <w:bookmarkStart w:id="12" w:name="_Hlk139378437"/>
      <w:r w:rsidR="00531B0F" w:rsidRPr="0075136C">
        <w:rPr>
          <w:rFonts w:ascii="Aptos Display" w:hAnsi="Aptos Display" w:cs="Calibri Light"/>
          <w:sz w:val="18"/>
          <w:szCs w:val="18"/>
        </w:rPr>
        <w:t xml:space="preserve">We use email for most of our written </w:t>
      </w:r>
      <w:bookmarkEnd w:id="12"/>
      <w:r w:rsidR="00531B0F" w:rsidRPr="0075136C">
        <w:rPr>
          <w:rFonts w:ascii="Aptos Display" w:hAnsi="Aptos Display" w:cs="Calibri Light"/>
          <w:sz w:val="18"/>
          <w:szCs w:val="18"/>
        </w:rPr>
        <w:t>c</w:t>
      </w:r>
      <w:r w:rsidRPr="0075136C">
        <w:rPr>
          <w:rFonts w:ascii="Aptos Display" w:hAnsi="Aptos Display" w:cs="Calibri Light"/>
          <w:sz w:val="18"/>
          <w:szCs w:val="18"/>
        </w:rPr>
        <w:t>ommunications</w:t>
      </w:r>
      <w:r w:rsidR="00531B0F" w:rsidRPr="0075136C">
        <w:rPr>
          <w:rFonts w:ascii="Aptos Display" w:hAnsi="Aptos Display" w:cs="Calibri Light"/>
          <w:sz w:val="18"/>
          <w:szCs w:val="18"/>
        </w:rPr>
        <w:t xml:space="preserve">. Such </w:t>
      </w:r>
      <w:r w:rsidR="00406922" w:rsidRPr="0075136C">
        <w:rPr>
          <w:rFonts w:ascii="Aptos Display" w:hAnsi="Aptos Display" w:cs="Calibri Light"/>
          <w:sz w:val="18"/>
          <w:szCs w:val="18"/>
        </w:rPr>
        <w:t>communications are</w:t>
      </w:r>
      <w:r w:rsidRPr="0075136C">
        <w:rPr>
          <w:rFonts w:ascii="Aptos Display" w:hAnsi="Aptos Display" w:cs="Calibri Light"/>
          <w:sz w:val="18"/>
          <w:szCs w:val="18"/>
        </w:rPr>
        <w:t xml:space="preserve"> not completely secure and may spread harmful viruses. </w:t>
      </w:r>
      <w:r w:rsidR="00531B0F" w:rsidRPr="0075136C">
        <w:rPr>
          <w:rFonts w:ascii="Aptos Display" w:hAnsi="Aptos Display" w:cs="Calibri Light"/>
          <w:sz w:val="18"/>
          <w:szCs w:val="18"/>
        </w:rPr>
        <w:t>Please tell us i</w:t>
      </w:r>
      <w:r w:rsidRPr="0075136C">
        <w:rPr>
          <w:rFonts w:ascii="Aptos Display" w:hAnsi="Aptos Display" w:cs="Calibri Light"/>
          <w:sz w:val="18"/>
          <w:szCs w:val="18"/>
        </w:rPr>
        <w:t>f you would prefer us not to use e-mails</w:t>
      </w:r>
      <w:r w:rsidR="00531B0F" w:rsidRPr="0075136C">
        <w:rPr>
          <w:rFonts w:ascii="Aptos Display" w:hAnsi="Aptos Display" w:cs="Calibri Light"/>
          <w:sz w:val="18"/>
          <w:szCs w:val="18"/>
        </w:rPr>
        <w:t xml:space="preserve">, </w:t>
      </w:r>
      <w:bookmarkStart w:id="13" w:name="_Hlk139378491"/>
      <w:r w:rsidR="00531B0F" w:rsidRPr="0075136C">
        <w:rPr>
          <w:rFonts w:ascii="Aptos Display" w:hAnsi="Aptos Display" w:cs="Calibri Light"/>
          <w:sz w:val="18"/>
          <w:szCs w:val="18"/>
        </w:rPr>
        <w:t>and we will use another means of communication with</w:t>
      </w:r>
      <w:r w:rsidRPr="0075136C">
        <w:rPr>
          <w:rFonts w:ascii="Aptos Display" w:hAnsi="Aptos Display" w:cs="Calibri Light"/>
          <w:sz w:val="18"/>
          <w:szCs w:val="18"/>
        </w:rPr>
        <w:t xml:space="preserve"> you</w:t>
      </w:r>
      <w:bookmarkEnd w:id="13"/>
      <w:r w:rsidRPr="0075136C">
        <w:rPr>
          <w:rFonts w:ascii="Aptos Display" w:hAnsi="Aptos Display" w:cs="Calibri Light"/>
          <w:sz w:val="18"/>
          <w:szCs w:val="18"/>
        </w:rPr>
        <w:t>.</w:t>
      </w:r>
    </w:p>
    <w:p w14:paraId="53F705B7" w14:textId="77777777" w:rsidR="00827B01" w:rsidRPr="0075136C" w:rsidRDefault="00827B01" w:rsidP="002C48C1">
      <w:pPr>
        <w:pStyle w:val="NoSpacing"/>
        <w:contextualSpacing/>
        <w:jc w:val="both"/>
        <w:rPr>
          <w:rFonts w:ascii="Aptos Display" w:hAnsi="Aptos Display" w:cs="Calibri Light"/>
          <w:sz w:val="18"/>
          <w:szCs w:val="18"/>
        </w:rPr>
      </w:pPr>
    </w:p>
    <w:p w14:paraId="46A329D4" w14:textId="2E1826DB" w:rsidR="00827B01" w:rsidRPr="0075136C" w:rsidRDefault="00531B0F"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Our </w:t>
      </w:r>
      <w:r w:rsidR="00827B01" w:rsidRPr="0075136C">
        <w:rPr>
          <w:rFonts w:ascii="Aptos Display" w:hAnsi="Aptos Display" w:cs="Calibri Light"/>
          <w:sz w:val="18"/>
          <w:szCs w:val="18"/>
        </w:rPr>
        <w:t xml:space="preserve">office hours are Monday to Friday, 9.00am to 5.30pm. The office is not open for business on statutory (‘Bank’) holidays. There may be a delay in responding to instructions if they are received outside of office hours. </w:t>
      </w:r>
    </w:p>
    <w:p w14:paraId="7C887684" w14:textId="77777777" w:rsidR="00827B01" w:rsidRPr="0075136C" w:rsidRDefault="00827B01" w:rsidP="002C48C1">
      <w:pPr>
        <w:pStyle w:val="NoSpacing"/>
        <w:contextualSpacing/>
        <w:jc w:val="both"/>
        <w:rPr>
          <w:rFonts w:ascii="Aptos Display" w:hAnsi="Aptos Display" w:cs="Calibri Light"/>
          <w:sz w:val="18"/>
          <w:szCs w:val="18"/>
        </w:rPr>
      </w:pPr>
    </w:p>
    <w:p w14:paraId="1A379141" w14:textId="6116CDEE" w:rsidR="00827B01" w:rsidRPr="0075136C" w:rsidRDefault="00827B01"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We do </w:t>
      </w:r>
      <w:r w:rsidR="00406922" w:rsidRPr="0075136C">
        <w:rPr>
          <w:rFonts w:ascii="Aptos Display" w:hAnsi="Aptos Display" w:cs="Calibri Light"/>
          <w:sz w:val="18"/>
          <w:szCs w:val="18"/>
        </w:rPr>
        <w:t>not issue</w:t>
      </w:r>
      <w:r w:rsidRPr="0075136C">
        <w:rPr>
          <w:rFonts w:ascii="Aptos Display" w:hAnsi="Aptos Display" w:cs="Calibri Light"/>
          <w:sz w:val="18"/>
          <w:szCs w:val="18"/>
        </w:rPr>
        <w:t xml:space="preserve"> receipts or acknowledgements unless specifically requested by you in writing.</w:t>
      </w:r>
    </w:p>
    <w:p w14:paraId="43861B82" w14:textId="77777777" w:rsidR="00827B01" w:rsidRPr="0075136C" w:rsidRDefault="00827B01" w:rsidP="002C48C1">
      <w:pPr>
        <w:pStyle w:val="NoSpacing"/>
        <w:contextualSpacing/>
        <w:jc w:val="both"/>
        <w:rPr>
          <w:rFonts w:ascii="Aptos Display" w:hAnsi="Aptos Display" w:cs="Calibri Light"/>
          <w:sz w:val="18"/>
          <w:szCs w:val="18"/>
        </w:rPr>
      </w:pPr>
    </w:p>
    <w:p w14:paraId="377B9FF2" w14:textId="4D576C6C" w:rsidR="00827B01" w:rsidRPr="0075136C" w:rsidRDefault="00827B01" w:rsidP="002C48C1">
      <w:pPr>
        <w:pStyle w:val="NoSpacing"/>
        <w:numPr>
          <w:ilvl w:val="0"/>
          <w:numId w:val="5"/>
        </w:numPr>
        <w:contextualSpacing/>
        <w:jc w:val="both"/>
        <w:rPr>
          <w:rFonts w:ascii="Aptos Display" w:hAnsi="Aptos Display" w:cs="Calibri Light"/>
          <w:b/>
          <w:sz w:val="18"/>
          <w:szCs w:val="18"/>
        </w:rPr>
      </w:pPr>
      <w:r w:rsidRPr="0075136C">
        <w:rPr>
          <w:rFonts w:ascii="Aptos Display" w:hAnsi="Aptos Display" w:cs="Calibri Light"/>
          <w:b/>
          <w:sz w:val="18"/>
          <w:szCs w:val="18"/>
        </w:rPr>
        <w:t xml:space="preserve">Claims </w:t>
      </w:r>
    </w:p>
    <w:p w14:paraId="50D3B308" w14:textId="1DE014D8" w:rsidR="00D11377" w:rsidRPr="0075136C" w:rsidRDefault="00827B01"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 xml:space="preserve">In the event of an incident which could give rise to a claim you must tell </w:t>
      </w:r>
      <w:r w:rsidR="00D11377" w:rsidRPr="0075136C">
        <w:rPr>
          <w:rFonts w:ascii="Aptos Display" w:hAnsi="Aptos Display" w:cs="Calibri Light"/>
          <w:bCs/>
          <w:sz w:val="18"/>
          <w:szCs w:val="18"/>
        </w:rPr>
        <w:t xml:space="preserve">your Insurer </w:t>
      </w:r>
      <w:r w:rsidRPr="0075136C">
        <w:rPr>
          <w:rFonts w:ascii="Aptos Display" w:hAnsi="Aptos Display" w:cs="Calibri Light"/>
          <w:bCs/>
          <w:sz w:val="18"/>
          <w:szCs w:val="18"/>
        </w:rPr>
        <w:t>as soon as possible. If you do not, the insurer may refuse to deal with your claim or reduce the amount that you receive</w:t>
      </w:r>
      <w:r w:rsidR="00D11377" w:rsidRPr="0075136C">
        <w:rPr>
          <w:rFonts w:ascii="Aptos Display" w:hAnsi="Aptos Display" w:cs="Calibri Light"/>
          <w:bCs/>
          <w:sz w:val="18"/>
          <w:szCs w:val="18"/>
        </w:rPr>
        <w:t xml:space="preserve"> f</w:t>
      </w:r>
      <w:bookmarkStart w:id="14" w:name="_Hlk139378594"/>
      <w:r w:rsidR="00D11377" w:rsidRPr="0075136C">
        <w:rPr>
          <w:rFonts w:ascii="Aptos Display" w:hAnsi="Aptos Display" w:cs="Calibri Light"/>
          <w:bCs/>
          <w:sz w:val="18"/>
          <w:szCs w:val="18"/>
        </w:rPr>
        <w:t>rom them</w:t>
      </w:r>
      <w:r w:rsidRPr="0075136C">
        <w:rPr>
          <w:rFonts w:ascii="Aptos Display" w:hAnsi="Aptos Display" w:cs="Calibri Light"/>
          <w:bCs/>
          <w:sz w:val="18"/>
          <w:szCs w:val="18"/>
        </w:rPr>
        <w:t xml:space="preserve">. </w:t>
      </w:r>
      <w:r w:rsidR="00D11377" w:rsidRPr="0075136C">
        <w:rPr>
          <w:rFonts w:ascii="Aptos Display" w:hAnsi="Aptos Display" w:cs="Calibri Light"/>
          <w:bCs/>
          <w:sz w:val="18"/>
          <w:szCs w:val="18"/>
        </w:rPr>
        <w:t xml:space="preserve">You must notify insurers of all incidents even if you think you are not liable or at fault. </w:t>
      </w:r>
      <w:bookmarkEnd w:id="14"/>
    </w:p>
    <w:p w14:paraId="3381C404" w14:textId="7CEEF466" w:rsidR="00D11377" w:rsidRPr="0075136C" w:rsidRDefault="00D11377"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Y</w:t>
      </w:r>
      <w:r w:rsidR="00827B01" w:rsidRPr="0075136C">
        <w:rPr>
          <w:rFonts w:ascii="Aptos Display" w:hAnsi="Aptos Display" w:cs="Calibri Light"/>
          <w:bCs/>
          <w:sz w:val="18"/>
          <w:szCs w:val="18"/>
        </w:rPr>
        <w:t>our policy</w:t>
      </w:r>
      <w:r w:rsidRPr="0075136C">
        <w:rPr>
          <w:rFonts w:ascii="Aptos Display" w:hAnsi="Aptos Display" w:cs="Calibri Light"/>
          <w:bCs/>
          <w:sz w:val="18"/>
          <w:szCs w:val="18"/>
        </w:rPr>
        <w:t>(</w:t>
      </w:r>
      <w:proofErr w:type="spellStart"/>
      <w:r w:rsidRPr="0075136C">
        <w:rPr>
          <w:rFonts w:ascii="Aptos Display" w:hAnsi="Aptos Display" w:cs="Calibri Light"/>
          <w:bCs/>
          <w:sz w:val="18"/>
          <w:szCs w:val="18"/>
        </w:rPr>
        <w:t>ies</w:t>
      </w:r>
      <w:proofErr w:type="spellEnd"/>
      <w:r w:rsidRPr="0075136C">
        <w:rPr>
          <w:rFonts w:ascii="Aptos Display" w:hAnsi="Aptos Display" w:cs="Calibri Light"/>
          <w:bCs/>
          <w:sz w:val="18"/>
          <w:szCs w:val="18"/>
        </w:rPr>
        <w:t>)</w:t>
      </w:r>
      <w:r w:rsidR="00827B01" w:rsidRPr="0075136C">
        <w:rPr>
          <w:rFonts w:ascii="Aptos Display" w:hAnsi="Aptos Display" w:cs="Calibri Light"/>
          <w:bCs/>
          <w:sz w:val="18"/>
          <w:szCs w:val="18"/>
        </w:rPr>
        <w:t xml:space="preserve"> may also be subject to claims notification conditions and/or warranties</w:t>
      </w:r>
      <w:r w:rsidRPr="0075136C">
        <w:rPr>
          <w:rFonts w:ascii="Aptos Display" w:hAnsi="Aptos Display" w:cs="Calibri Light"/>
          <w:bCs/>
          <w:sz w:val="18"/>
          <w:szCs w:val="18"/>
        </w:rPr>
        <w:t xml:space="preserve">. If </w:t>
      </w:r>
      <w:r w:rsidR="001C5819" w:rsidRPr="0075136C">
        <w:rPr>
          <w:rFonts w:ascii="Aptos Display" w:hAnsi="Aptos Display" w:cs="Calibri Light"/>
          <w:bCs/>
          <w:sz w:val="18"/>
          <w:szCs w:val="18"/>
        </w:rPr>
        <w:t>you fail</w:t>
      </w:r>
      <w:r w:rsidR="00827B01" w:rsidRPr="0075136C">
        <w:rPr>
          <w:rFonts w:ascii="Aptos Display" w:hAnsi="Aptos Display" w:cs="Calibri Light"/>
          <w:bCs/>
          <w:sz w:val="18"/>
          <w:szCs w:val="18"/>
        </w:rPr>
        <w:t xml:space="preserve"> to comply with these</w:t>
      </w:r>
      <w:r w:rsidRPr="0075136C">
        <w:rPr>
          <w:rFonts w:ascii="Aptos Display" w:hAnsi="Aptos Display" w:cs="Calibri Light"/>
          <w:bCs/>
          <w:sz w:val="18"/>
          <w:szCs w:val="18"/>
        </w:rPr>
        <w:t>, it</w:t>
      </w:r>
      <w:r w:rsidR="00827B01" w:rsidRPr="0075136C">
        <w:rPr>
          <w:rFonts w:ascii="Aptos Display" w:hAnsi="Aptos Display" w:cs="Calibri Light"/>
          <w:bCs/>
          <w:sz w:val="18"/>
          <w:szCs w:val="18"/>
        </w:rPr>
        <w:t xml:space="preserve"> may </w:t>
      </w:r>
      <w:r w:rsidR="00406922" w:rsidRPr="0075136C">
        <w:rPr>
          <w:rFonts w:ascii="Aptos Display" w:hAnsi="Aptos Display" w:cs="Calibri Light"/>
          <w:bCs/>
          <w:sz w:val="18"/>
          <w:szCs w:val="18"/>
        </w:rPr>
        <w:t>mean a</w:t>
      </w:r>
      <w:r w:rsidR="00827B01" w:rsidRPr="0075136C">
        <w:rPr>
          <w:rFonts w:ascii="Aptos Display" w:hAnsi="Aptos Display" w:cs="Calibri Light"/>
          <w:bCs/>
          <w:sz w:val="18"/>
          <w:szCs w:val="18"/>
        </w:rPr>
        <w:t xml:space="preserve"> claim </w:t>
      </w:r>
      <w:r w:rsidRPr="0075136C">
        <w:rPr>
          <w:rFonts w:ascii="Aptos Display" w:hAnsi="Aptos Display" w:cs="Calibri Light"/>
          <w:bCs/>
          <w:sz w:val="18"/>
          <w:szCs w:val="18"/>
        </w:rPr>
        <w:t xml:space="preserve">will not be paid. Therefore, in the event of an accident that may give rise to a claim please </w:t>
      </w:r>
      <w:r w:rsidR="00406922" w:rsidRPr="0075136C">
        <w:rPr>
          <w:rFonts w:ascii="Aptos Display" w:hAnsi="Aptos Display" w:cs="Calibri Light"/>
          <w:bCs/>
          <w:sz w:val="18"/>
          <w:szCs w:val="18"/>
        </w:rPr>
        <w:t>also refer</w:t>
      </w:r>
      <w:r w:rsidR="00827B01" w:rsidRPr="0075136C">
        <w:rPr>
          <w:rFonts w:ascii="Aptos Display" w:hAnsi="Aptos Display" w:cs="Calibri Light"/>
          <w:bCs/>
          <w:sz w:val="18"/>
          <w:szCs w:val="18"/>
        </w:rPr>
        <w:t xml:space="preserve"> to your policy wording</w:t>
      </w:r>
      <w:r w:rsidRPr="0075136C">
        <w:rPr>
          <w:rFonts w:ascii="Aptos Display" w:hAnsi="Aptos Display" w:cs="Calibri Light"/>
          <w:bCs/>
          <w:sz w:val="18"/>
          <w:szCs w:val="18"/>
        </w:rPr>
        <w:t xml:space="preserve"> to check for such conditions or warranties. </w:t>
      </w:r>
    </w:p>
    <w:p w14:paraId="05416A9E" w14:textId="77777777" w:rsidR="00D11377" w:rsidRPr="0075136C" w:rsidRDefault="00D11377" w:rsidP="002C48C1">
      <w:pPr>
        <w:pStyle w:val="NoSpacing"/>
        <w:contextualSpacing/>
        <w:jc w:val="both"/>
        <w:rPr>
          <w:rFonts w:ascii="Aptos Display" w:hAnsi="Aptos Display" w:cs="Calibri Light"/>
          <w:bCs/>
          <w:sz w:val="18"/>
          <w:szCs w:val="18"/>
        </w:rPr>
      </w:pPr>
    </w:p>
    <w:p w14:paraId="01BF3EA2" w14:textId="1DE9B80B" w:rsidR="00D11377" w:rsidRPr="0075136C" w:rsidRDefault="00D11377"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Unless we agree otherwise, w</w:t>
      </w:r>
      <w:r w:rsidR="00827B01" w:rsidRPr="0075136C">
        <w:rPr>
          <w:rFonts w:ascii="Aptos Display" w:hAnsi="Aptos Display" w:cs="Calibri Light"/>
          <w:bCs/>
          <w:sz w:val="18"/>
          <w:szCs w:val="18"/>
        </w:rPr>
        <w:t xml:space="preserve">e will </w:t>
      </w:r>
      <w:r w:rsidR="00406922" w:rsidRPr="0075136C">
        <w:rPr>
          <w:rFonts w:ascii="Aptos Display" w:hAnsi="Aptos Display" w:cs="Calibri Light"/>
          <w:bCs/>
          <w:sz w:val="18"/>
          <w:szCs w:val="18"/>
        </w:rPr>
        <w:t>help you</w:t>
      </w:r>
      <w:r w:rsidR="00827B01" w:rsidRPr="0075136C">
        <w:rPr>
          <w:rFonts w:ascii="Aptos Display" w:hAnsi="Aptos Display" w:cs="Calibri Light"/>
          <w:bCs/>
          <w:sz w:val="18"/>
          <w:szCs w:val="18"/>
        </w:rPr>
        <w:t xml:space="preserve"> </w:t>
      </w:r>
      <w:bookmarkStart w:id="15" w:name="_Hlk139378747"/>
      <w:r w:rsidRPr="0075136C">
        <w:rPr>
          <w:rFonts w:ascii="Aptos Display" w:hAnsi="Aptos Display" w:cs="Calibri Light"/>
          <w:bCs/>
          <w:sz w:val="18"/>
          <w:szCs w:val="18"/>
        </w:rPr>
        <w:t xml:space="preserve">submit your claim to the Insurer and obtained settlement from insurers. We do not accept liability for any unpaid claims amounts if an insurer becomes insolvent or delays making settlement. </w:t>
      </w:r>
    </w:p>
    <w:bookmarkEnd w:id="15"/>
    <w:p w14:paraId="5A6AC86B" w14:textId="77777777" w:rsidR="001C5819" w:rsidRPr="0075136C" w:rsidRDefault="001C5819" w:rsidP="002C48C1">
      <w:pPr>
        <w:pStyle w:val="NoSpacing"/>
        <w:contextualSpacing/>
        <w:jc w:val="both"/>
        <w:rPr>
          <w:rFonts w:ascii="Aptos Display" w:hAnsi="Aptos Display" w:cs="Calibri Light"/>
          <w:bCs/>
          <w:sz w:val="18"/>
          <w:szCs w:val="18"/>
        </w:rPr>
      </w:pPr>
    </w:p>
    <w:p w14:paraId="1919F4A4" w14:textId="31794552" w:rsidR="00827B01" w:rsidRPr="0075136C" w:rsidRDefault="00827B01" w:rsidP="002C48C1">
      <w:pPr>
        <w:pStyle w:val="NoSpacing"/>
        <w:contextualSpacing/>
        <w:jc w:val="both"/>
        <w:rPr>
          <w:rStyle w:val="cf01"/>
          <w:rFonts w:ascii="Aptos Display" w:hAnsi="Aptos Display"/>
        </w:rPr>
      </w:pPr>
      <w:r w:rsidRPr="0075136C">
        <w:rPr>
          <w:rFonts w:ascii="Aptos Display" w:hAnsi="Aptos Display" w:cs="Calibri Light"/>
          <w:bCs/>
          <w:sz w:val="18"/>
          <w:szCs w:val="18"/>
        </w:rPr>
        <w:t xml:space="preserve">We may charge you a fee for </w:t>
      </w:r>
      <w:r w:rsidR="00D11377" w:rsidRPr="0075136C">
        <w:rPr>
          <w:rFonts w:ascii="Aptos Display" w:hAnsi="Aptos Display" w:cs="Calibri Light"/>
          <w:bCs/>
          <w:sz w:val="18"/>
          <w:szCs w:val="18"/>
        </w:rPr>
        <w:t>our claims</w:t>
      </w:r>
      <w:r w:rsidRPr="0075136C">
        <w:rPr>
          <w:rFonts w:ascii="Aptos Display" w:hAnsi="Aptos Display" w:cs="Calibri Light"/>
          <w:bCs/>
          <w:sz w:val="18"/>
          <w:szCs w:val="18"/>
        </w:rPr>
        <w:t xml:space="preserve"> service whe</w:t>
      </w:r>
      <w:r w:rsidR="00D11377" w:rsidRPr="0075136C">
        <w:rPr>
          <w:rFonts w:ascii="Aptos Display" w:hAnsi="Aptos Display" w:cs="Calibri Light"/>
          <w:bCs/>
          <w:sz w:val="18"/>
          <w:szCs w:val="18"/>
        </w:rPr>
        <w:t>n</w:t>
      </w:r>
      <w:r w:rsidRPr="0075136C">
        <w:rPr>
          <w:rFonts w:ascii="Aptos Display" w:hAnsi="Aptos Display" w:cs="Calibri Light"/>
          <w:bCs/>
          <w:sz w:val="18"/>
          <w:szCs w:val="18"/>
        </w:rPr>
        <w:t xml:space="preserve"> </w:t>
      </w:r>
      <w:r w:rsidR="00406922" w:rsidRPr="0075136C">
        <w:rPr>
          <w:rFonts w:ascii="Aptos Display" w:hAnsi="Aptos Display" w:cs="Calibri Light"/>
          <w:bCs/>
          <w:sz w:val="18"/>
          <w:szCs w:val="18"/>
        </w:rPr>
        <w:t xml:space="preserve">we </w:t>
      </w:r>
      <w:r w:rsidR="00406922" w:rsidRPr="0075136C">
        <w:rPr>
          <w:rStyle w:val="cf01"/>
          <w:rFonts w:ascii="Aptos Display" w:hAnsi="Aptos Display"/>
        </w:rPr>
        <w:t>act</w:t>
      </w:r>
      <w:r w:rsidRPr="0075136C">
        <w:rPr>
          <w:rStyle w:val="cf01"/>
          <w:rFonts w:ascii="Aptos Display" w:hAnsi="Aptos Display"/>
        </w:rPr>
        <w:t xml:space="preserve"> as your agent</w:t>
      </w:r>
      <w:r w:rsidR="00D11377" w:rsidRPr="0075136C">
        <w:rPr>
          <w:rStyle w:val="cf01"/>
          <w:rFonts w:ascii="Aptos Display" w:hAnsi="Aptos Display"/>
        </w:rPr>
        <w:t xml:space="preserve">, if we intend to do </w:t>
      </w:r>
      <w:r w:rsidR="00406922" w:rsidRPr="0075136C">
        <w:rPr>
          <w:rStyle w:val="cf01"/>
          <w:rFonts w:ascii="Aptos Display" w:hAnsi="Aptos Display"/>
        </w:rPr>
        <w:t>this, we</w:t>
      </w:r>
      <w:r w:rsidR="00D11377" w:rsidRPr="0075136C">
        <w:rPr>
          <w:rStyle w:val="cf01"/>
          <w:rFonts w:ascii="Aptos Display" w:hAnsi="Aptos Display"/>
        </w:rPr>
        <w:t xml:space="preserve"> </w:t>
      </w:r>
      <w:r w:rsidRPr="0075136C">
        <w:rPr>
          <w:rStyle w:val="cf01"/>
          <w:rFonts w:ascii="Aptos Display" w:hAnsi="Aptos Display"/>
        </w:rPr>
        <w:t>will discuss</w:t>
      </w:r>
      <w:r w:rsidR="00D11377" w:rsidRPr="0075136C">
        <w:rPr>
          <w:rStyle w:val="cf01"/>
          <w:rFonts w:ascii="Aptos Display" w:hAnsi="Aptos Display"/>
        </w:rPr>
        <w:t xml:space="preserve"> this</w:t>
      </w:r>
      <w:r w:rsidRPr="0075136C">
        <w:rPr>
          <w:rStyle w:val="cf01"/>
          <w:rFonts w:ascii="Aptos Display" w:hAnsi="Aptos Display"/>
        </w:rPr>
        <w:t xml:space="preserve"> with you</w:t>
      </w:r>
      <w:r w:rsidR="00D11377" w:rsidRPr="0075136C">
        <w:rPr>
          <w:rStyle w:val="cf01"/>
          <w:rFonts w:ascii="Aptos Display" w:hAnsi="Aptos Display"/>
        </w:rPr>
        <w:t xml:space="preserve"> before you incur any liability to pay us</w:t>
      </w:r>
      <w:r w:rsidRPr="0075136C">
        <w:rPr>
          <w:rStyle w:val="cf01"/>
          <w:rFonts w:ascii="Aptos Display" w:hAnsi="Aptos Display"/>
        </w:rPr>
        <w:t xml:space="preserve">. In some </w:t>
      </w:r>
      <w:r w:rsidR="00D11377" w:rsidRPr="0075136C">
        <w:rPr>
          <w:rStyle w:val="cf01"/>
          <w:rFonts w:ascii="Aptos Display" w:hAnsi="Aptos Display"/>
        </w:rPr>
        <w:t xml:space="preserve">claim </w:t>
      </w:r>
      <w:r w:rsidRPr="0075136C">
        <w:rPr>
          <w:rStyle w:val="cf01"/>
          <w:rFonts w:ascii="Aptos Display" w:hAnsi="Aptos Display"/>
        </w:rPr>
        <w:t xml:space="preserve">situations, </w:t>
      </w:r>
      <w:r w:rsidR="00D11377" w:rsidRPr="0075136C">
        <w:rPr>
          <w:rStyle w:val="cf01"/>
          <w:rFonts w:ascii="Aptos Display" w:hAnsi="Aptos Display"/>
        </w:rPr>
        <w:t xml:space="preserve">we </w:t>
      </w:r>
      <w:r w:rsidRPr="0075136C">
        <w:rPr>
          <w:rStyle w:val="cf01"/>
          <w:rFonts w:ascii="Aptos Display" w:hAnsi="Aptos Display"/>
        </w:rPr>
        <w:t xml:space="preserve">may be acting as agent of the insurer, </w:t>
      </w:r>
      <w:r w:rsidR="00D11377" w:rsidRPr="0075136C">
        <w:rPr>
          <w:rStyle w:val="cf01"/>
          <w:rFonts w:ascii="Aptos Display" w:hAnsi="Aptos Display"/>
        </w:rPr>
        <w:t xml:space="preserve">and we will tell you </w:t>
      </w:r>
      <w:r w:rsidRPr="0075136C">
        <w:rPr>
          <w:rStyle w:val="cf01"/>
          <w:rFonts w:ascii="Aptos Display" w:hAnsi="Aptos Display"/>
        </w:rPr>
        <w:t>if this is the case.</w:t>
      </w:r>
    </w:p>
    <w:p w14:paraId="13CAF193" w14:textId="77777777" w:rsidR="00827B01" w:rsidRPr="0075136C" w:rsidRDefault="00827B01" w:rsidP="002C48C1">
      <w:pPr>
        <w:spacing w:after="0" w:line="240" w:lineRule="auto"/>
        <w:jc w:val="both"/>
        <w:rPr>
          <w:rFonts w:ascii="Aptos Display" w:hAnsi="Aptos Display" w:cs="Arial"/>
          <w:bCs/>
          <w:sz w:val="18"/>
          <w:szCs w:val="18"/>
        </w:rPr>
      </w:pPr>
    </w:p>
    <w:p w14:paraId="075E9E1E" w14:textId="4527DCBA" w:rsidR="00827B01" w:rsidRPr="0075136C" w:rsidRDefault="00827B01"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Renewal of your policy </w:t>
      </w:r>
    </w:p>
    <w:p w14:paraId="400B1CE4" w14:textId="42A94122" w:rsidR="00D11377" w:rsidRPr="0075136C" w:rsidRDefault="00827B01" w:rsidP="002C48C1">
      <w:pPr>
        <w:spacing w:after="0" w:line="240" w:lineRule="auto"/>
        <w:jc w:val="both"/>
        <w:rPr>
          <w:rFonts w:ascii="Aptos Display" w:hAnsi="Aptos Display" w:cs="Arial"/>
          <w:sz w:val="18"/>
          <w:szCs w:val="18"/>
        </w:rPr>
      </w:pPr>
      <w:r w:rsidRPr="0075136C">
        <w:rPr>
          <w:rFonts w:ascii="Aptos Display" w:hAnsi="Aptos Display" w:cs="Calibri Light"/>
          <w:sz w:val="18"/>
          <w:szCs w:val="18"/>
        </w:rPr>
        <w:t xml:space="preserve">We </w:t>
      </w:r>
      <w:r w:rsidR="00D11377" w:rsidRPr="0075136C">
        <w:rPr>
          <w:rFonts w:ascii="Aptos Display" w:hAnsi="Aptos Display" w:cs="Calibri Light"/>
          <w:sz w:val="18"/>
          <w:szCs w:val="18"/>
        </w:rPr>
        <w:t xml:space="preserve">aim, in a reasonable time before renewal, </w:t>
      </w:r>
      <w:r w:rsidR="00406922" w:rsidRPr="0075136C">
        <w:rPr>
          <w:rFonts w:ascii="Aptos Display" w:hAnsi="Aptos Display" w:cs="Calibri Light"/>
          <w:sz w:val="18"/>
          <w:szCs w:val="18"/>
        </w:rPr>
        <w:t>to provide</w:t>
      </w:r>
      <w:r w:rsidRPr="0075136C">
        <w:rPr>
          <w:rFonts w:ascii="Aptos Display" w:hAnsi="Aptos Display" w:cs="Calibri Light"/>
          <w:sz w:val="18"/>
          <w:szCs w:val="18"/>
        </w:rPr>
        <w:t xml:space="preserve"> you </w:t>
      </w:r>
      <w:r w:rsidR="00D11377" w:rsidRPr="0075136C">
        <w:rPr>
          <w:rFonts w:ascii="Aptos Display" w:hAnsi="Aptos Display" w:cs="Calibri Light"/>
          <w:sz w:val="18"/>
          <w:szCs w:val="18"/>
        </w:rPr>
        <w:t xml:space="preserve">with </w:t>
      </w:r>
      <w:r w:rsidRPr="0075136C">
        <w:rPr>
          <w:rFonts w:ascii="Aptos Display" w:hAnsi="Aptos Display" w:cs="Calibri Light"/>
          <w:sz w:val="18"/>
          <w:szCs w:val="18"/>
        </w:rPr>
        <w:t>renewal terms</w:t>
      </w:r>
      <w:r w:rsidR="00D11377" w:rsidRPr="0075136C">
        <w:rPr>
          <w:rFonts w:ascii="Aptos Display" w:hAnsi="Aptos Display" w:cs="Calibri Light"/>
          <w:sz w:val="18"/>
          <w:szCs w:val="18"/>
        </w:rPr>
        <w:t>, or tell you</w:t>
      </w:r>
      <w:r w:rsidRPr="0075136C">
        <w:rPr>
          <w:rFonts w:ascii="Aptos Display" w:hAnsi="Aptos Display" w:cs="Calibri Light"/>
          <w:sz w:val="18"/>
          <w:szCs w:val="18"/>
        </w:rPr>
        <w:t xml:space="preserve"> that renewal is not being invited. </w:t>
      </w:r>
      <w:r w:rsidR="00D11377" w:rsidRPr="0075136C">
        <w:rPr>
          <w:rFonts w:ascii="Aptos Display" w:hAnsi="Aptos Display" w:cs="Arial"/>
          <w:sz w:val="18"/>
          <w:szCs w:val="18"/>
        </w:rPr>
        <w:t xml:space="preserve">We will also include with your renewal terms: </w:t>
      </w:r>
    </w:p>
    <w:p w14:paraId="05601EB0" w14:textId="77777777" w:rsidR="00D11377" w:rsidRPr="0075136C" w:rsidRDefault="00D11377" w:rsidP="002C48C1">
      <w:pPr>
        <w:pStyle w:val="ListParagraph"/>
        <w:numPr>
          <w:ilvl w:val="0"/>
          <w:numId w:val="18"/>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any statement of any changes to the terms of the policy </w:t>
      </w:r>
    </w:p>
    <w:p w14:paraId="538600D5" w14:textId="77777777" w:rsidR="00D11377" w:rsidRPr="0075136C" w:rsidRDefault="00D11377" w:rsidP="002C48C1">
      <w:pPr>
        <w:pStyle w:val="ListParagraph"/>
        <w:numPr>
          <w:ilvl w:val="0"/>
          <w:numId w:val="18"/>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a statement of any changes to any information required under relevant law </w:t>
      </w:r>
    </w:p>
    <w:p w14:paraId="56DABC60" w14:textId="77777777" w:rsidR="00D11377" w:rsidRPr="0075136C" w:rsidRDefault="00D11377" w:rsidP="002C48C1">
      <w:pPr>
        <w:pStyle w:val="ListParagraph"/>
        <w:numPr>
          <w:ilvl w:val="0"/>
          <w:numId w:val="18"/>
        </w:numPr>
        <w:spacing w:after="0" w:line="240" w:lineRule="auto"/>
        <w:jc w:val="both"/>
        <w:rPr>
          <w:rFonts w:ascii="Aptos Display" w:hAnsi="Aptos Display" w:cs="Arial"/>
          <w:sz w:val="18"/>
          <w:szCs w:val="18"/>
        </w:rPr>
      </w:pPr>
      <w:r w:rsidRPr="0075136C">
        <w:rPr>
          <w:rFonts w:ascii="Aptos Display" w:hAnsi="Aptos Display" w:cs="Arial"/>
          <w:sz w:val="18"/>
          <w:szCs w:val="18"/>
        </w:rPr>
        <w:t>a statement of price</w:t>
      </w:r>
    </w:p>
    <w:p w14:paraId="20799647" w14:textId="77777777" w:rsidR="00D11377" w:rsidRPr="0075136C" w:rsidRDefault="00D11377" w:rsidP="002C48C1">
      <w:pPr>
        <w:pStyle w:val="ListParagraph"/>
        <w:numPr>
          <w:ilvl w:val="0"/>
          <w:numId w:val="18"/>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information about cancellation. </w:t>
      </w:r>
    </w:p>
    <w:p w14:paraId="298D8481" w14:textId="7386EEBE" w:rsidR="00D11377" w:rsidRPr="0075136C" w:rsidRDefault="00D11377" w:rsidP="002C48C1">
      <w:pPr>
        <w:spacing w:after="0" w:line="240" w:lineRule="auto"/>
        <w:contextualSpacing/>
        <w:jc w:val="both"/>
        <w:rPr>
          <w:rFonts w:ascii="Aptos Display" w:hAnsi="Aptos Display" w:cs="Calibri Light"/>
          <w:sz w:val="18"/>
          <w:szCs w:val="18"/>
        </w:rPr>
      </w:pPr>
    </w:p>
    <w:p w14:paraId="7975F7E2" w14:textId="77777777" w:rsidR="00D11377" w:rsidRPr="0075136C" w:rsidRDefault="00D11377"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If before the renewal date, we do not receive your instructions to renew prior to the renewal date, or you do not notify us that you do not wish to renew your policy(</w:t>
      </w:r>
      <w:proofErr w:type="spellStart"/>
      <w:r w:rsidRPr="0075136C">
        <w:rPr>
          <w:rFonts w:ascii="Aptos Display" w:hAnsi="Aptos Display" w:cs="Arial"/>
          <w:sz w:val="18"/>
          <w:szCs w:val="18"/>
        </w:rPr>
        <w:t>ies</w:t>
      </w:r>
      <w:proofErr w:type="spellEnd"/>
      <w:r w:rsidRPr="0075136C">
        <w:rPr>
          <w:rFonts w:ascii="Aptos Display" w:hAnsi="Aptos Display" w:cs="Arial"/>
          <w:sz w:val="18"/>
          <w:szCs w:val="18"/>
        </w:rPr>
        <w:t xml:space="preserve">), we reserve the right to: </w:t>
      </w:r>
    </w:p>
    <w:p w14:paraId="3DB3A332" w14:textId="7F7FFE2A" w:rsidR="00D11377" w:rsidRPr="0075136C" w:rsidRDefault="00D11377" w:rsidP="002C48C1">
      <w:pPr>
        <w:pStyle w:val="ListParagraph"/>
        <w:numPr>
          <w:ilvl w:val="0"/>
          <w:numId w:val="19"/>
        </w:numPr>
        <w:spacing w:after="0" w:line="240" w:lineRule="auto"/>
        <w:jc w:val="both"/>
        <w:rPr>
          <w:rFonts w:ascii="Aptos Display" w:hAnsi="Aptos Display" w:cs="Arial"/>
          <w:sz w:val="18"/>
          <w:szCs w:val="18"/>
        </w:rPr>
      </w:pPr>
      <w:r w:rsidRPr="0075136C">
        <w:rPr>
          <w:rFonts w:ascii="Aptos Display" w:hAnsi="Aptos Display" w:cs="Arial"/>
          <w:sz w:val="18"/>
          <w:szCs w:val="18"/>
        </w:rPr>
        <w:t>renew your policy on your behalf (we are not obligated to do so, but if we do, you may be liable to make payment to us or to insurers)</w:t>
      </w:r>
      <w:r w:rsidR="00847111" w:rsidRPr="0075136C">
        <w:rPr>
          <w:rFonts w:ascii="Aptos Display" w:hAnsi="Aptos Display" w:cs="Arial"/>
          <w:sz w:val="18"/>
          <w:szCs w:val="18"/>
        </w:rPr>
        <w:t xml:space="preserve"> </w:t>
      </w:r>
    </w:p>
    <w:p w14:paraId="2F88918D" w14:textId="77777777" w:rsidR="00D11377" w:rsidRPr="0075136C" w:rsidRDefault="00D11377" w:rsidP="002C48C1">
      <w:pPr>
        <w:pStyle w:val="ListParagraph"/>
        <w:numPr>
          <w:ilvl w:val="0"/>
          <w:numId w:val="19"/>
        </w:num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continue to accept payment, if you pay by instalments. </w:t>
      </w:r>
    </w:p>
    <w:p w14:paraId="64A7DB4B" w14:textId="77777777" w:rsidR="002D4D1D" w:rsidRPr="0075136C" w:rsidRDefault="002D4D1D" w:rsidP="002C48C1">
      <w:pPr>
        <w:spacing w:after="0" w:line="240" w:lineRule="auto"/>
        <w:contextualSpacing/>
        <w:jc w:val="both"/>
        <w:rPr>
          <w:rFonts w:ascii="Aptos Display" w:hAnsi="Aptos Display" w:cs="Calibri Light"/>
          <w:sz w:val="18"/>
          <w:szCs w:val="18"/>
        </w:rPr>
      </w:pPr>
      <w:bookmarkStart w:id="16" w:name="_Hlk139378881"/>
    </w:p>
    <w:p w14:paraId="4FADC152" w14:textId="28878BC2" w:rsidR="00827B01" w:rsidRPr="0075136C" w:rsidRDefault="00827B01" w:rsidP="002C48C1">
      <w:pPr>
        <w:pStyle w:val="NoSpacing"/>
        <w:numPr>
          <w:ilvl w:val="0"/>
          <w:numId w:val="5"/>
        </w:numPr>
        <w:contextualSpacing/>
        <w:jc w:val="both"/>
        <w:rPr>
          <w:rFonts w:ascii="Aptos Display" w:hAnsi="Aptos Display" w:cs="Calibri Light"/>
          <w:b/>
          <w:sz w:val="18"/>
          <w:szCs w:val="18"/>
        </w:rPr>
      </w:pPr>
      <w:r w:rsidRPr="0075136C">
        <w:rPr>
          <w:rFonts w:ascii="Aptos Display" w:hAnsi="Aptos Display" w:cs="Calibri Light"/>
          <w:b/>
          <w:sz w:val="18"/>
          <w:szCs w:val="18"/>
        </w:rPr>
        <w:t xml:space="preserve">Complaints </w:t>
      </w:r>
    </w:p>
    <w:p w14:paraId="6E1A6509" w14:textId="79B75EC2" w:rsidR="00D11377" w:rsidRPr="0075136C" w:rsidRDefault="00D11377" w:rsidP="002C48C1">
      <w:pPr>
        <w:spacing w:after="160" w:line="240" w:lineRule="auto"/>
        <w:jc w:val="both"/>
        <w:rPr>
          <w:rFonts w:ascii="Aptos Display" w:hAnsi="Aptos Display" w:cstheme="minorHAnsi"/>
          <w:sz w:val="18"/>
          <w:szCs w:val="18"/>
        </w:rPr>
      </w:pPr>
      <w:hyperlink w:history="1"/>
      <w:r w:rsidR="00690604" w:rsidRPr="0075136C">
        <w:rPr>
          <w:rFonts w:ascii="Aptos Display" w:hAnsi="Aptos Display" w:cs="Calibri Light"/>
          <w:bCs/>
          <w:sz w:val="18"/>
          <w:szCs w:val="18"/>
        </w:rPr>
        <w:t xml:space="preserve">We take all complaints seriously. If you are </w:t>
      </w:r>
      <w:r w:rsidRPr="0075136C">
        <w:rPr>
          <w:rFonts w:ascii="Aptos Display" w:hAnsi="Aptos Display" w:cs="Calibri Light"/>
          <w:bCs/>
          <w:sz w:val="18"/>
          <w:szCs w:val="18"/>
        </w:rPr>
        <w:t xml:space="preserve">not satisfied with </w:t>
      </w:r>
      <w:r w:rsidR="00406922" w:rsidRPr="0075136C">
        <w:rPr>
          <w:rFonts w:ascii="Aptos Display" w:hAnsi="Aptos Display" w:cs="Calibri Light"/>
          <w:bCs/>
          <w:sz w:val="18"/>
          <w:szCs w:val="18"/>
        </w:rPr>
        <w:t>the service</w:t>
      </w:r>
      <w:r w:rsidR="00690604" w:rsidRPr="0075136C">
        <w:rPr>
          <w:rFonts w:ascii="Aptos Display" w:hAnsi="Aptos Display" w:cs="Calibri Light"/>
          <w:bCs/>
          <w:sz w:val="18"/>
          <w:szCs w:val="18"/>
        </w:rPr>
        <w:t xml:space="preserve"> you have received from your insurer please follow the complaints procedure </w:t>
      </w:r>
      <w:r w:rsidRPr="0075136C">
        <w:rPr>
          <w:rFonts w:ascii="Aptos Display" w:hAnsi="Aptos Display" w:cs="Calibri Light"/>
          <w:bCs/>
          <w:sz w:val="18"/>
          <w:szCs w:val="18"/>
        </w:rPr>
        <w:t>set</w:t>
      </w:r>
      <w:r w:rsidR="00690604" w:rsidRPr="0075136C">
        <w:rPr>
          <w:rFonts w:ascii="Aptos Display" w:hAnsi="Aptos Display" w:cs="Calibri Light"/>
          <w:bCs/>
          <w:sz w:val="18"/>
          <w:szCs w:val="18"/>
        </w:rPr>
        <w:t xml:space="preserve"> out in your policy document</w:t>
      </w:r>
      <w:r w:rsidRPr="0075136C">
        <w:rPr>
          <w:rFonts w:ascii="Aptos Display" w:hAnsi="Aptos Display" w:cs="Calibri Light"/>
          <w:bCs/>
          <w:sz w:val="18"/>
          <w:szCs w:val="18"/>
        </w:rPr>
        <w:t>s</w:t>
      </w:r>
      <w:r w:rsidR="00690604" w:rsidRPr="0075136C">
        <w:rPr>
          <w:rFonts w:ascii="Aptos Display" w:hAnsi="Aptos Display" w:cs="Calibri Light"/>
          <w:bCs/>
          <w:sz w:val="18"/>
          <w:szCs w:val="18"/>
        </w:rPr>
        <w:t xml:space="preserve">. If your complaint is </w:t>
      </w:r>
      <w:r w:rsidR="00291BCB" w:rsidRPr="0075136C">
        <w:rPr>
          <w:rFonts w:ascii="Aptos Display" w:hAnsi="Aptos Display" w:cs="Calibri Light"/>
          <w:bCs/>
          <w:sz w:val="18"/>
          <w:szCs w:val="18"/>
        </w:rPr>
        <w:t>about</w:t>
      </w:r>
      <w:r w:rsidRPr="0075136C">
        <w:rPr>
          <w:rFonts w:ascii="Aptos Display" w:hAnsi="Aptos Display" w:cs="Calibri Light"/>
          <w:bCs/>
          <w:sz w:val="18"/>
          <w:szCs w:val="18"/>
        </w:rPr>
        <w:t xml:space="preserve"> our </w:t>
      </w:r>
      <w:r w:rsidR="00406922" w:rsidRPr="0075136C">
        <w:rPr>
          <w:rFonts w:ascii="Aptos Display" w:hAnsi="Aptos Display" w:cs="Calibri Light"/>
          <w:bCs/>
          <w:sz w:val="18"/>
          <w:szCs w:val="18"/>
        </w:rPr>
        <w:t>service,</w:t>
      </w:r>
      <w:r w:rsidR="00690604" w:rsidRPr="0075136C">
        <w:rPr>
          <w:rFonts w:ascii="Aptos Display" w:hAnsi="Aptos Display" w:cs="Calibri Light"/>
          <w:bCs/>
          <w:sz w:val="18"/>
          <w:szCs w:val="18"/>
        </w:rPr>
        <w:t xml:space="preserve"> please contact us </w:t>
      </w:r>
      <w:r w:rsidRPr="0075136C">
        <w:rPr>
          <w:rFonts w:ascii="Aptos Display" w:hAnsi="Aptos Display" w:cs="Calibri Light"/>
          <w:bCs/>
          <w:sz w:val="18"/>
          <w:szCs w:val="18"/>
        </w:rPr>
        <w:t>in any of the following ways:</w:t>
      </w:r>
      <w:r w:rsidRPr="0075136C">
        <w:rPr>
          <w:rFonts w:ascii="Aptos Display" w:hAnsi="Aptos Display" w:cstheme="minorHAnsi"/>
          <w:sz w:val="18"/>
          <w:szCs w:val="18"/>
        </w:rPr>
        <w:t xml:space="preserve"> </w:t>
      </w:r>
    </w:p>
    <w:p w14:paraId="595AB1EC" w14:textId="0AA644FD" w:rsidR="00D11377" w:rsidRPr="0075136C" w:rsidRDefault="00855D58" w:rsidP="002C48C1">
      <w:pPr>
        <w:pStyle w:val="ListParagraph"/>
        <w:numPr>
          <w:ilvl w:val="0"/>
          <w:numId w:val="21"/>
        </w:numPr>
        <w:spacing w:after="160" w:line="240" w:lineRule="auto"/>
        <w:jc w:val="both"/>
        <w:rPr>
          <w:rFonts w:ascii="Aptos Display" w:hAnsi="Aptos Display" w:cstheme="minorHAnsi"/>
          <w:sz w:val="18"/>
          <w:szCs w:val="18"/>
        </w:rPr>
      </w:pPr>
      <w:r w:rsidRPr="0075136C">
        <w:rPr>
          <w:rFonts w:ascii="Aptos Display" w:hAnsi="Aptos Display" w:cstheme="minorHAnsi"/>
          <w:sz w:val="18"/>
          <w:szCs w:val="18"/>
        </w:rPr>
        <w:t>I</w:t>
      </w:r>
      <w:r w:rsidR="00D11377" w:rsidRPr="0075136C">
        <w:rPr>
          <w:rFonts w:ascii="Aptos Display" w:hAnsi="Aptos Display" w:cstheme="minorHAnsi"/>
          <w:sz w:val="18"/>
          <w:szCs w:val="18"/>
        </w:rPr>
        <w:t>n person</w:t>
      </w:r>
    </w:p>
    <w:p w14:paraId="3131E532" w14:textId="6B556174" w:rsidR="00855D58" w:rsidRPr="0075136C" w:rsidRDefault="00855D58" w:rsidP="002C48C1">
      <w:pPr>
        <w:pStyle w:val="ListParagraph"/>
        <w:numPr>
          <w:ilvl w:val="0"/>
          <w:numId w:val="21"/>
        </w:numPr>
        <w:spacing w:after="160" w:line="240" w:lineRule="auto"/>
        <w:jc w:val="both"/>
        <w:rPr>
          <w:rFonts w:ascii="Aptos Display" w:hAnsi="Aptos Display" w:cstheme="minorHAnsi"/>
          <w:sz w:val="18"/>
          <w:szCs w:val="18"/>
        </w:rPr>
      </w:pPr>
      <w:r w:rsidRPr="0075136C">
        <w:rPr>
          <w:rFonts w:ascii="Aptos Display" w:hAnsi="Aptos Display" w:cstheme="minorHAnsi"/>
          <w:sz w:val="18"/>
          <w:szCs w:val="18"/>
        </w:rPr>
        <w:t>T</w:t>
      </w:r>
      <w:r w:rsidR="00D11377" w:rsidRPr="0075136C">
        <w:rPr>
          <w:rFonts w:ascii="Aptos Display" w:hAnsi="Aptos Display" w:cstheme="minorHAnsi"/>
          <w:sz w:val="18"/>
          <w:szCs w:val="18"/>
        </w:rPr>
        <w:t>elephone</w:t>
      </w:r>
      <w:r w:rsidRPr="0075136C">
        <w:rPr>
          <w:rFonts w:ascii="Aptos Display" w:hAnsi="Aptos Display" w:cstheme="minorHAnsi"/>
          <w:sz w:val="18"/>
          <w:szCs w:val="18"/>
        </w:rPr>
        <w:t>:</w:t>
      </w:r>
      <w:r w:rsidR="00847111" w:rsidRPr="0075136C">
        <w:rPr>
          <w:rFonts w:ascii="Aptos Display" w:hAnsi="Aptos Display" w:cstheme="minorHAnsi"/>
          <w:sz w:val="18"/>
          <w:szCs w:val="18"/>
        </w:rPr>
        <w:t xml:space="preserve"> </w:t>
      </w:r>
      <w:r w:rsidRPr="0075136C">
        <w:rPr>
          <w:rFonts w:ascii="Aptos Display" w:hAnsi="Aptos Display" w:cs="Calibri Light"/>
          <w:sz w:val="18"/>
          <w:szCs w:val="18"/>
        </w:rPr>
        <w:t>0333 331 3900</w:t>
      </w:r>
      <w:r w:rsidRPr="0075136C">
        <w:rPr>
          <w:rFonts w:ascii="Aptos Display" w:hAnsi="Aptos Display" w:cstheme="minorHAnsi"/>
          <w:sz w:val="18"/>
          <w:szCs w:val="18"/>
        </w:rPr>
        <w:t xml:space="preserve"> </w:t>
      </w:r>
    </w:p>
    <w:p w14:paraId="07688999" w14:textId="072592BF" w:rsidR="00D11377" w:rsidRPr="0075136C" w:rsidRDefault="00855D58" w:rsidP="002C48C1">
      <w:pPr>
        <w:pStyle w:val="ListParagraph"/>
        <w:numPr>
          <w:ilvl w:val="0"/>
          <w:numId w:val="20"/>
        </w:numPr>
        <w:spacing w:after="160" w:line="240" w:lineRule="auto"/>
        <w:jc w:val="both"/>
        <w:rPr>
          <w:rFonts w:ascii="Aptos Display" w:hAnsi="Aptos Display" w:cstheme="minorHAnsi"/>
          <w:sz w:val="18"/>
          <w:szCs w:val="18"/>
        </w:rPr>
      </w:pPr>
      <w:r w:rsidRPr="0075136C">
        <w:rPr>
          <w:rFonts w:ascii="Aptos Display" w:hAnsi="Aptos Display" w:cstheme="minorHAnsi"/>
          <w:sz w:val="18"/>
          <w:szCs w:val="18"/>
        </w:rPr>
        <w:t xml:space="preserve">In </w:t>
      </w:r>
      <w:r w:rsidR="00406922" w:rsidRPr="0075136C">
        <w:rPr>
          <w:rFonts w:ascii="Aptos Display" w:hAnsi="Aptos Display" w:cstheme="minorHAnsi"/>
          <w:sz w:val="18"/>
          <w:szCs w:val="18"/>
        </w:rPr>
        <w:t>writing:</w:t>
      </w:r>
      <w:r w:rsidRPr="0075136C">
        <w:rPr>
          <w:rFonts w:ascii="Aptos Display" w:hAnsi="Aptos Display" w:cstheme="minorHAnsi"/>
          <w:sz w:val="18"/>
          <w:szCs w:val="18"/>
        </w:rPr>
        <w:t xml:space="preserve"> Southgate House, Southgate Street, Gloucester, GL1 1UB.</w:t>
      </w:r>
    </w:p>
    <w:p w14:paraId="50736469" w14:textId="06DECCFF" w:rsidR="00D11377" w:rsidRPr="0075136C" w:rsidRDefault="00D11377" w:rsidP="002C48C1">
      <w:pPr>
        <w:pStyle w:val="ListParagraph"/>
        <w:numPr>
          <w:ilvl w:val="0"/>
          <w:numId w:val="20"/>
        </w:numPr>
        <w:spacing w:after="160" w:line="240" w:lineRule="auto"/>
        <w:jc w:val="both"/>
        <w:rPr>
          <w:rFonts w:ascii="Aptos Display" w:hAnsi="Aptos Display" w:cstheme="minorHAnsi"/>
          <w:sz w:val="18"/>
          <w:szCs w:val="18"/>
        </w:rPr>
      </w:pPr>
      <w:r w:rsidRPr="0075136C">
        <w:rPr>
          <w:rFonts w:ascii="Aptos Display" w:hAnsi="Aptos Display" w:cstheme="minorHAnsi"/>
          <w:sz w:val="18"/>
          <w:szCs w:val="18"/>
        </w:rPr>
        <w:t>by email to</w:t>
      </w:r>
      <w:r w:rsidR="00855D58" w:rsidRPr="0075136C">
        <w:rPr>
          <w:rFonts w:ascii="Aptos Display" w:hAnsi="Aptos Display" w:cstheme="minorHAnsi"/>
          <w:sz w:val="18"/>
          <w:szCs w:val="18"/>
        </w:rPr>
        <w:t>:</w:t>
      </w:r>
      <w:r w:rsidR="00855D58" w:rsidRPr="0075136C">
        <w:rPr>
          <w:rFonts w:ascii="Aptos Display" w:hAnsi="Aptos Display" w:cs="Calibri Light"/>
          <w:sz w:val="18"/>
          <w:szCs w:val="18"/>
        </w:rPr>
        <w:t xml:space="preserve"> </w:t>
      </w:r>
      <w:hyperlink r:id="rId12" w:history="1">
        <w:r w:rsidR="00406922" w:rsidRPr="0075136C">
          <w:rPr>
            <w:rStyle w:val="Hyperlink"/>
            <w:rFonts w:ascii="Aptos Display" w:hAnsi="Aptos Display" w:cs="Calibri Light"/>
            <w:sz w:val="18"/>
            <w:szCs w:val="18"/>
          </w:rPr>
          <w:t>complaints@fishinsurance.co.uk</w:t>
        </w:r>
      </w:hyperlink>
      <w:r w:rsidR="00406922" w:rsidRPr="0075136C">
        <w:rPr>
          <w:rFonts w:ascii="Aptos Display" w:hAnsi="Aptos Display"/>
        </w:rPr>
        <w:t xml:space="preserve"> </w:t>
      </w:r>
    </w:p>
    <w:p w14:paraId="75DFE1F7" w14:textId="77777777" w:rsidR="00D11377" w:rsidRPr="0075136C" w:rsidRDefault="00D11377"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We will acknowledge your complaint promptly in writing and we aim to investigate your complaint and respond to you within 8 weeks. If we take longer than 8 weeks, or you are not satisfied with the outcome, you may be eligible to contact the Financial Ombudsman Services (FOS). We will give you details in our response of how you can ask FOS to review your complaint.</w:t>
      </w:r>
    </w:p>
    <w:p w14:paraId="28ECA80F" w14:textId="77777777" w:rsidR="00D11377" w:rsidRPr="0075136C" w:rsidRDefault="00D11377" w:rsidP="002C48C1">
      <w:pPr>
        <w:spacing w:after="0" w:line="240" w:lineRule="auto"/>
        <w:jc w:val="both"/>
        <w:rPr>
          <w:rFonts w:ascii="Aptos Display" w:hAnsi="Aptos Display" w:cs="Arial"/>
          <w:sz w:val="18"/>
          <w:szCs w:val="18"/>
        </w:rPr>
      </w:pPr>
    </w:p>
    <w:p w14:paraId="5F27475C" w14:textId="67DCED91" w:rsidR="00835DF1" w:rsidRPr="0075136C" w:rsidRDefault="00D11377"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Please ask </w:t>
      </w:r>
      <w:r w:rsidR="00724018" w:rsidRPr="0075136C">
        <w:rPr>
          <w:rFonts w:ascii="Aptos Display" w:hAnsi="Aptos Display" w:cs="Arial"/>
          <w:sz w:val="18"/>
          <w:szCs w:val="18"/>
        </w:rPr>
        <w:t>us if</w:t>
      </w:r>
      <w:r w:rsidRPr="0075136C">
        <w:rPr>
          <w:rFonts w:ascii="Aptos Display" w:hAnsi="Aptos Display" w:cs="Arial"/>
          <w:sz w:val="18"/>
          <w:szCs w:val="18"/>
        </w:rPr>
        <w:t xml:space="preserve"> you would like a copy of our complaint procedures. </w:t>
      </w:r>
    </w:p>
    <w:p w14:paraId="24B10F40" w14:textId="5C2B07B2" w:rsidR="00D11377" w:rsidRPr="0075136C" w:rsidRDefault="00D11377" w:rsidP="002C48C1">
      <w:pPr>
        <w:pStyle w:val="NoSpacing"/>
        <w:contextualSpacing/>
        <w:jc w:val="both"/>
        <w:rPr>
          <w:rFonts w:ascii="Aptos Display" w:hAnsi="Aptos Display" w:cs="Calibri Light"/>
          <w:bCs/>
          <w:sz w:val="18"/>
          <w:szCs w:val="18"/>
        </w:rPr>
      </w:pPr>
    </w:p>
    <w:p w14:paraId="25652F13" w14:textId="77777777" w:rsidR="00690604" w:rsidRPr="0075136C" w:rsidRDefault="00690604"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The Financial Services Compensation Scheme (FSCS) </w:t>
      </w:r>
    </w:p>
    <w:p w14:paraId="253A6F16" w14:textId="31742AB0" w:rsidR="002801BB" w:rsidRPr="0075136C" w:rsidRDefault="00827B01"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We are covered by the</w:t>
      </w:r>
      <w:r w:rsidR="00D11377" w:rsidRPr="0075136C">
        <w:rPr>
          <w:rFonts w:ascii="Aptos Display" w:hAnsi="Aptos Display" w:cs="Calibri Light"/>
          <w:bCs/>
          <w:sz w:val="18"/>
          <w:szCs w:val="18"/>
        </w:rPr>
        <w:t xml:space="preserve"> FSCS.</w:t>
      </w:r>
      <w:r w:rsidR="001C5819" w:rsidRPr="0075136C">
        <w:rPr>
          <w:rFonts w:ascii="Aptos Display" w:hAnsi="Aptos Display" w:cs="Calibri Light"/>
          <w:bCs/>
          <w:sz w:val="18"/>
          <w:szCs w:val="18"/>
        </w:rPr>
        <w:t xml:space="preserve"> </w:t>
      </w:r>
      <w:r w:rsidRPr="0075136C">
        <w:rPr>
          <w:rFonts w:ascii="Aptos Display" w:hAnsi="Aptos Display" w:cs="Calibri Light"/>
          <w:bCs/>
          <w:sz w:val="18"/>
          <w:szCs w:val="18"/>
        </w:rPr>
        <w:t>You may be entitled to compensation from the scheme if we cannot meet our obligations</w:t>
      </w:r>
      <w:r w:rsidR="00780E86" w:rsidRPr="0075136C">
        <w:rPr>
          <w:rFonts w:ascii="Aptos Display" w:hAnsi="Aptos Display" w:cs="Calibri Light"/>
          <w:bCs/>
          <w:sz w:val="18"/>
          <w:szCs w:val="18"/>
        </w:rPr>
        <w:t xml:space="preserve"> to you</w:t>
      </w:r>
      <w:r w:rsidRPr="0075136C">
        <w:rPr>
          <w:rFonts w:ascii="Aptos Display" w:hAnsi="Aptos Display" w:cs="Calibri Light"/>
          <w:bCs/>
          <w:sz w:val="18"/>
          <w:szCs w:val="18"/>
        </w:rPr>
        <w:t xml:space="preserve">. </w:t>
      </w:r>
      <w:r w:rsidR="00780E86" w:rsidRPr="0075136C">
        <w:rPr>
          <w:rFonts w:ascii="Aptos Display" w:hAnsi="Aptos Display" w:cs="Arial"/>
          <w:sz w:val="18"/>
          <w:szCs w:val="18"/>
        </w:rPr>
        <w:t>Generally, insurance advising and arranging is covered for 90% of the claim amount with no upper limit. For compulsory classes of insurance, insurance advising and arranging is covered for 100% of the claim without any upper limit. You can obtain more information about compensation scheme arrangements from the FSCS, whose website is at www.fscs.org.uk. The FSCS does not apply to the following types of insurance: aircraft, ships, goods in transit, aircraft liability, liability of ships and credit.</w:t>
      </w:r>
    </w:p>
    <w:p w14:paraId="3F68463E" w14:textId="1E5B9BA8" w:rsidR="002D4D1D" w:rsidRPr="0075136C" w:rsidRDefault="002D4D1D" w:rsidP="002C48C1">
      <w:pPr>
        <w:pStyle w:val="NoSpacing"/>
        <w:contextualSpacing/>
        <w:jc w:val="both"/>
        <w:rPr>
          <w:rFonts w:ascii="Aptos Display" w:hAnsi="Aptos Display" w:cs="Calibri Light"/>
          <w:bCs/>
          <w:sz w:val="18"/>
          <w:szCs w:val="18"/>
        </w:rPr>
      </w:pPr>
      <w:bookmarkStart w:id="17" w:name="_Hlk139378903"/>
      <w:bookmarkEnd w:id="16"/>
    </w:p>
    <w:p w14:paraId="6B039B1E" w14:textId="59DDB42A" w:rsidR="0065238A" w:rsidRPr="0075136C" w:rsidRDefault="00780E86" w:rsidP="002C48C1">
      <w:pPr>
        <w:pStyle w:val="ListParagraph"/>
        <w:numPr>
          <w:ilvl w:val="0"/>
          <w:numId w:val="5"/>
        </w:numPr>
        <w:spacing w:after="0" w:line="240" w:lineRule="auto"/>
        <w:jc w:val="both"/>
        <w:rPr>
          <w:rFonts w:ascii="Aptos Display" w:hAnsi="Aptos Display" w:cs="Calibri Light"/>
          <w:b/>
          <w:sz w:val="18"/>
          <w:szCs w:val="18"/>
        </w:rPr>
      </w:pPr>
      <w:r w:rsidRPr="0075136C">
        <w:rPr>
          <w:rFonts w:ascii="Aptos Display" w:hAnsi="Aptos Display" w:cs="Calibri Light"/>
          <w:b/>
          <w:iCs/>
          <w:sz w:val="18"/>
          <w:szCs w:val="18"/>
        </w:rPr>
        <w:lastRenderedPageBreak/>
        <w:t xml:space="preserve">Limitation and/or exclusion of our Liability to you </w:t>
      </w:r>
    </w:p>
    <w:p w14:paraId="10B6EF34" w14:textId="25C2FFCE" w:rsidR="00780E86" w:rsidRPr="0075136C" w:rsidRDefault="00780E86" w:rsidP="002C48C1">
      <w:pPr>
        <w:keepNext/>
        <w:keepLines/>
        <w:spacing w:after="0" w:line="240" w:lineRule="auto"/>
        <w:jc w:val="both"/>
        <w:rPr>
          <w:rFonts w:ascii="Aptos Display" w:hAnsi="Aptos Display"/>
          <w:sz w:val="18"/>
          <w:szCs w:val="18"/>
        </w:rPr>
      </w:pPr>
      <w:bookmarkStart w:id="18" w:name="_Hlk133076792"/>
      <w:r w:rsidRPr="0075136C">
        <w:rPr>
          <w:rFonts w:ascii="Aptos Display" w:hAnsi="Aptos Display"/>
          <w:sz w:val="18"/>
          <w:szCs w:val="18"/>
        </w:rPr>
        <w:t>If you are categorised by the FCA as a ‘consumer’ (broadly an individual acting for purposes outside your trade, business or profession) our liability for losses suffered by you as a direct consequence of any negligent performance of our services shall be limited in all circumstances to £20,000,000 per event.</w:t>
      </w:r>
      <w:r w:rsidR="00847111" w:rsidRPr="0075136C">
        <w:rPr>
          <w:rFonts w:ascii="Aptos Display" w:hAnsi="Aptos Display"/>
          <w:sz w:val="18"/>
          <w:szCs w:val="18"/>
        </w:rPr>
        <w:t xml:space="preserve"> </w:t>
      </w:r>
      <w:r w:rsidR="0007055B" w:rsidRPr="0075136C">
        <w:rPr>
          <w:rFonts w:ascii="Aptos Display" w:hAnsi="Aptos Display"/>
          <w:sz w:val="18"/>
          <w:szCs w:val="18"/>
        </w:rPr>
        <w:t>If you are not categorised as a ‘consumer’ our* total liability shall be limited to £5,000,000.</w:t>
      </w:r>
    </w:p>
    <w:p w14:paraId="550365BF" w14:textId="77777777" w:rsidR="00780E86" w:rsidRPr="0075136C" w:rsidRDefault="00780E86" w:rsidP="002C48C1">
      <w:pPr>
        <w:pStyle w:val="ListParagraph"/>
        <w:spacing w:after="0" w:line="240" w:lineRule="auto"/>
        <w:ind w:left="360"/>
        <w:jc w:val="both"/>
        <w:rPr>
          <w:rFonts w:ascii="Aptos Display" w:hAnsi="Aptos Display"/>
          <w:sz w:val="18"/>
          <w:szCs w:val="18"/>
        </w:rPr>
      </w:pPr>
    </w:p>
    <w:p w14:paraId="7E6331A4" w14:textId="77777777" w:rsidR="00780E86" w:rsidRPr="0075136C" w:rsidRDefault="00780E86" w:rsidP="002C48C1">
      <w:pPr>
        <w:spacing w:after="0" w:line="240" w:lineRule="auto"/>
        <w:jc w:val="both"/>
        <w:rPr>
          <w:rFonts w:ascii="Aptos Display" w:hAnsi="Aptos Display"/>
          <w:sz w:val="18"/>
          <w:szCs w:val="18"/>
        </w:rPr>
      </w:pPr>
      <w:r w:rsidRPr="0075136C">
        <w:rPr>
          <w:rFonts w:ascii="Aptos Display" w:hAnsi="Aptos Display"/>
          <w:sz w:val="18"/>
          <w:szCs w:val="18"/>
        </w:rPr>
        <w:t>In respect of any other claim arising out of our performance or non-performance of our services our liability shall be limited to the amount of commission and fees which we have received for arranging your insurance during the 12 months prior to such claim arising.</w:t>
      </w:r>
    </w:p>
    <w:p w14:paraId="3E7457F0" w14:textId="77777777" w:rsidR="00780E86" w:rsidRPr="0075136C" w:rsidRDefault="00780E86" w:rsidP="002C48C1">
      <w:pPr>
        <w:pStyle w:val="ListParagraph"/>
        <w:spacing w:after="0" w:line="240" w:lineRule="auto"/>
        <w:ind w:left="360"/>
        <w:jc w:val="both"/>
        <w:rPr>
          <w:rFonts w:ascii="Aptos Display" w:hAnsi="Aptos Display"/>
          <w:sz w:val="18"/>
          <w:szCs w:val="18"/>
        </w:rPr>
      </w:pPr>
    </w:p>
    <w:p w14:paraId="105E79AB" w14:textId="4F7769EA" w:rsidR="00780E86" w:rsidRPr="0075136C" w:rsidRDefault="00780E86" w:rsidP="002C48C1">
      <w:pPr>
        <w:spacing w:after="0" w:line="240" w:lineRule="auto"/>
        <w:jc w:val="both"/>
        <w:rPr>
          <w:rFonts w:ascii="Aptos Display" w:hAnsi="Aptos Display"/>
          <w:sz w:val="18"/>
          <w:szCs w:val="18"/>
        </w:rPr>
      </w:pPr>
      <w:r w:rsidRPr="0075136C">
        <w:rPr>
          <w:rFonts w:ascii="Aptos Display" w:hAnsi="Aptos Display"/>
          <w:sz w:val="18"/>
          <w:szCs w:val="18"/>
        </w:rPr>
        <w:t>If you feel that the above limits are not sufficient for you or your business we will be happy to discuss a higher limit of liability. If agreed, this will be set down in writing and form part of these Terms of Business.</w:t>
      </w:r>
      <w:r w:rsidR="00847111" w:rsidRPr="0075136C">
        <w:rPr>
          <w:rFonts w:ascii="Aptos Display" w:hAnsi="Aptos Display"/>
          <w:sz w:val="18"/>
          <w:szCs w:val="18"/>
        </w:rPr>
        <w:t xml:space="preserve"> </w:t>
      </w:r>
      <w:r w:rsidRPr="0075136C">
        <w:rPr>
          <w:rFonts w:ascii="Aptos Display" w:hAnsi="Aptos Display"/>
          <w:sz w:val="18"/>
          <w:szCs w:val="18"/>
        </w:rPr>
        <w:t>There may be an additional charge or other terms if we agree to amend this clause, which will be discussed with you prior to any amendment taking place.</w:t>
      </w:r>
      <w:bookmarkEnd w:id="18"/>
    </w:p>
    <w:p w14:paraId="3E924C9B" w14:textId="77777777" w:rsidR="0065238A" w:rsidRPr="0075136C" w:rsidRDefault="0065238A" w:rsidP="002C48C1">
      <w:pPr>
        <w:spacing w:after="0" w:line="240" w:lineRule="auto"/>
        <w:contextualSpacing/>
        <w:jc w:val="both"/>
        <w:rPr>
          <w:rFonts w:ascii="Aptos Display" w:hAnsi="Aptos Display" w:cs="Calibri Light"/>
          <w:bCs/>
          <w:sz w:val="18"/>
          <w:szCs w:val="18"/>
        </w:rPr>
      </w:pPr>
      <w:bookmarkStart w:id="19" w:name="_Hlk139378935"/>
      <w:bookmarkEnd w:id="17"/>
    </w:p>
    <w:p w14:paraId="1ED7DB0E" w14:textId="4A3779ED" w:rsidR="00690604" w:rsidRPr="0075136C" w:rsidRDefault="00690604" w:rsidP="002C48C1">
      <w:pPr>
        <w:pStyle w:val="ListParagraph"/>
        <w:numPr>
          <w:ilvl w:val="0"/>
          <w:numId w:val="5"/>
        </w:numPr>
        <w:spacing w:after="0" w:line="240" w:lineRule="auto"/>
        <w:jc w:val="both"/>
        <w:rPr>
          <w:rFonts w:ascii="Aptos Display" w:hAnsi="Aptos Display" w:cs="Calibri Light"/>
          <w:b/>
          <w:sz w:val="18"/>
          <w:szCs w:val="18"/>
        </w:rPr>
      </w:pPr>
      <w:r w:rsidRPr="0075136C">
        <w:rPr>
          <w:rFonts w:ascii="Aptos Display" w:hAnsi="Aptos Display" w:cs="Calibri Light"/>
          <w:b/>
          <w:sz w:val="18"/>
          <w:szCs w:val="18"/>
        </w:rPr>
        <w:t>Data Protection</w:t>
      </w:r>
    </w:p>
    <w:p w14:paraId="52D9E972" w14:textId="50C6218B" w:rsidR="00690604" w:rsidRPr="0075136C" w:rsidRDefault="00690604"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 xml:space="preserve">We are registered with The Information Commissioner’s Office in the </w:t>
      </w:r>
      <w:r w:rsidR="001C5819" w:rsidRPr="0075136C">
        <w:rPr>
          <w:rFonts w:ascii="Aptos Display" w:hAnsi="Aptos Display" w:cs="Calibri Light"/>
          <w:bCs/>
          <w:sz w:val="18"/>
          <w:szCs w:val="18"/>
        </w:rPr>
        <w:t>UK and</w:t>
      </w:r>
      <w:r w:rsidRPr="0075136C">
        <w:rPr>
          <w:rFonts w:ascii="Aptos Display" w:hAnsi="Aptos Display" w:cs="Calibri Light"/>
          <w:bCs/>
          <w:sz w:val="18"/>
          <w:szCs w:val="18"/>
        </w:rPr>
        <w:t xml:space="preserve"> undertake to comply with the Data Protection Act and regulations in all our dealings with your personal data. Your personal information will be kept secure.</w:t>
      </w:r>
    </w:p>
    <w:p w14:paraId="0CDDA20B" w14:textId="77777777" w:rsidR="00690604" w:rsidRPr="0075136C" w:rsidRDefault="00690604" w:rsidP="002C48C1">
      <w:pPr>
        <w:pStyle w:val="NoSpacing"/>
        <w:contextualSpacing/>
        <w:jc w:val="both"/>
        <w:rPr>
          <w:rFonts w:ascii="Aptos Display" w:hAnsi="Aptos Display" w:cs="Calibri Light"/>
          <w:bCs/>
          <w:sz w:val="18"/>
          <w:szCs w:val="18"/>
        </w:rPr>
      </w:pPr>
    </w:p>
    <w:p w14:paraId="4CFAE04F" w14:textId="7973C9B1" w:rsidR="003A41E6" w:rsidRPr="0075136C" w:rsidRDefault="00690604" w:rsidP="002C48C1">
      <w:pPr>
        <w:spacing w:after="0" w:line="240" w:lineRule="auto"/>
        <w:jc w:val="both"/>
        <w:rPr>
          <w:rFonts w:ascii="Aptos Display" w:hAnsi="Aptos Display" w:cs="Arial"/>
          <w:sz w:val="18"/>
          <w:szCs w:val="18"/>
        </w:rPr>
      </w:pPr>
      <w:r w:rsidRPr="0075136C">
        <w:rPr>
          <w:rFonts w:ascii="Aptos Display" w:hAnsi="Aptos Display" w:cs="Calibri Light"/>
          <w:bCs/>
          <w:sz w:val="18"/>
          <w:szCs w:val="18"/>
        </w:rPr>
        <w:t xml:space="preserve">Our latest privacy policy is always available on our website at </w:t>
      </w:r>
      <w:r w:rsidR="001E52FE" w:rsidRPr="0075136C">
        <w:rPr>
          <w:rFonts w:ascii="Aptos Display" w:hAnsi="Aptos Display" w:cs="Calibri Light"/>
          <w:bCs/>
          <w:sz w:val="18"/>
          <w:szCs w:val="18"/>
        </w:rPr>
        <w:t>https://www.fishinsurance.co.uk/privacy.</w:t>
      </w:r>
    </w:p>
    <w:p w14:paraId="2A5D0CCB" w14:textId="77777777" w:rsidR="00690604" w:rsidRPr="0075136C" w:rsidRDefault="00690604" w:rsidP="002C48C1">
      <w:pPr>
        <w:pStyle w:val="NoSpacing"/>
        <w:contextualSpacing/>
        <w:jc w:val="both"/>
        <w:rPr>
          <w:rFonts w:ascii="Aptos Display" w:hAnsi="Aptos Display" w:cs="Calibri Light"/>
          <w:bCs/>
          <w:sz w:val="18"/>
          <w:szCs w:val="18"/>
        </w:rPr>
      </w:pPr>
    </w:p>
    <w:p w14:paraId="4EC08E2E" w14:textId="77777777" w:rsidR="00690604" w:rsidRPr="0075136C" w:rsidRDefault="00690604" w:rsidP="002C48C1">
      <w:pPr>
        <w:pStyle w:val="NoSpacing"/>
        <w:contextualSpacing/>
        <w:jc w:val="both"/>
        <w:rPr>
          <w:rFonts w:ascii="Aptos Display" w:hAnsi="Aptos Display" w:cs="Calibri Light"/>
          <w:bCs/>
          <w:sz w:val="18"/>
          <w:szCs w:val="18"/>
        </w:rPr>
      </w:pPr>
      <w:r w:rsidRPr="0075136C">
        <w:rPr>
          <w:rFonts w:ascii="Aptos Display" w:hAnsi="Aptos Display" w:cs="Calibri Light"/>
          <w:bCs/>
          <w:sz w:val="18"/>
          <w:szCs w:val="18"/>
        </w:rPr>
        <w:t>It explains how we use and look after your personal data, who we share it with, and what data protection rights you have. We can post you a copy of our privacy notice if required.</w:t>
      </w:r>
    </w:p>
    <w:p w14:paraId="4D4D618C" w14:textId="77777777" w:rsidR="00690604" w:rsidRPr="0075136C" w:rsidRDefault="00690604" w:rsidP="002C48C1">
      <w:pPr>
        <w:spacing w:after="0" w:line="240" w:lineRule="auto"/>
        <w:jc w:val="both"/>
        <w:rPr>
          <w:rFonts w:ascii="Aptos Display" w:hAnsi="Aptos Display" w:cs="Calibri Light"/>
          <w:b/>
          <w:sz w:val="18"/>
          <w:szCs w:val="18"/>
        </w:rPr>
      </w:pPr>
    </w:p>
    <w:p w14:paraId="346B65F2" w14:textId="7D7ADF49" w:rsidR="00690604" w:rsidRPr="0075136C" w:rsidRDefault="00690604"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If you are a Care Protect, Healthcare Protect or Employee Protect policyholder, we may process your data within </w:t>
      </w:r>
      <w:proofErr w:type="spellStart"/>
      <w:r w:rsidRPr="0075136C">
        <w:rPr>
          <w:rFonts w:ascii="Aptos Display" w:hAnsi="Aptos Display" w:cs="Calibri Light"/>
          <w:sz w:val="18"/>
          <w:szCs w:val="18"/>
        </w:rPr>
        <w:t>xCenta</w:t>
      </w:r>
      <w:proofErr w:type="spellEnd"/>
      <w:r w:rsidRPr="0075136C">
        <w:rPr>
          <w:rFonts w:ascii="Aptos Display" w:hAnsi="Aptos Display" w:cs="Calibri Light"/>
          <w:sz w:val="18"/>
          <w:szCs w:val="18"/>
        </w:rPr>
        <w:t>, which is a trading division of PIB Risk Management Limited, in order for you to access Aquarium, our online training and risk management portal.</w:t>
      </w:r>
      <w:r w:rsidR="00847111" w:rsidRPr="0075136C">
        <w:rPr>
          <w:rFonts w:ascii="Aptos Display" w:hAnsi="Aptos Display" w:cs="Calibri Light"/>
          <w:sz w:val="18"/>
          <w:szCs w:val="18"/>
        </w:rPr>
        <w:t xml:space="preserve"> </w:t>
      </w:r>
      <w:bookmarkEnd w:id="19"/>
    </w:p>
    <w:p w14:paraId="715E2B86" w14:textId="1C4DA469" w:rsidR="00690604" w:rsidRPr="0075136C" w:rsidRDefault="00690604" w:rsidP="002C48C1">
      <w:pPr>
        <w:pStyle w:val="NoSpacing"/>
        <w:contextualSpacing/>
        <w:jc w:val="both"/>
        <w:rPr>
          <w:rFonts w:ascii="Aptos Display" w:hAnsi="Aptos Display" w:cs="Calibri Light"/>
          <w:sz w:val="18"/>
          <w:szCs w:val="18"/>
        </w:rPr>
      </w:pPr>
      <w:bookmarkStart w:id="20" w:name="_Hlk139379182"/>
    </w:p>
    <w:p w14:paraId="2EAFAD10" w14:textId="5BFD4392" w:rsidR="00780E86" w:rsidRPr="0075136C" w:rsidRDefault="00780E86" w:rsidP="002C48C1">
      <w:pPr>
        <w:pStyle w:val="ListParagraph"/>
        <w:numPr>
          <w:ilvl w:val="0"/>
          <w:numId w:val="5"/>
        </w:numPr>
        <w:spacing w:after="0" w:line="240" w:lineRule="auto"/>
        <w:jc w:val="both"/>
        <w:rPr>
          <w:rFonts w:ascii="Aptos Display" w:hAnsi="Aptos Display" w:cs="Calibri Light"/>
          <w:b/>
          <w:sz w:val="18"/>
          <w:szCs w:val="18"/>
        </w:rPr>
      </w:pPr>
      <w:r w:rsidRPr="0075136C">
        <w:rPr>
          <w:rFonts w:ascii="Aptos Display" w:hAnsi="Aptos Display" w:cs="Calibri Light"/>
          <w:b/>
          <w:sz w:val="18"/>
          <w:szCs w:val="18"/>
        </w:rPr>
        <w:t xml:space="preserve">Law and Jurisdiction </w:t>
      </w:r>
    </w:p>
    <w:p w14:paraId="248F0971" w14:textId="4733929F" w:rsidR="00780E86" w:rsidRPr="0075136C" w:rsidRDefault="00780E86"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 xml:space="preserve">These Terms of Business shall be governed by and construed in accordance with English </w:t>
      </w:r>
      <w:r w:rsidR="001C5819" w:rsidRPr="0075136C">
        <w:rPr>
          <w:rFonts w:ascii="Aptos Display" w:hAnsi="Aptos Display" w:cs="Calibri Light"/>
          <w:sz w:val="18"/>
          <w:szCs w:val="18"/>
        </w:rPr>
        <w:t>Law and</w:t>
      </w:r>
      <w:r w:rsidRPr="0075136C">
        <w:rPr>
          <w:rFonts w:ascii="Aptos Display" w:hAnsi="Aptos Display" w:cs="Calibri Light"/>
          <w:sz w:val="18"/>
          <w:szCs w:val="18"/>
        </w:rPr>
        <w:t xml:space="preserve"> are subject to the exclusive jurisdiction of the courts of England and Wales.</w:t>
      </w:r>
    </w:p>
    <w:bookmarkEnd w:id="20"/>
    <w:p w14:paraId="639FFDA4" w14:textId="77777777" w:rsidR="00780E86" w:rsidRPr="0075136C" w:rsidRDefault="00780E86" w:rsidP="002C48C1">
      <w:pPr>
        <w:pStyle w:val="NoSpacing"/>
        <w:contextualSpacing/>
        <w:jc w:val="both"/>
        <w:rPr>
          <w:rFonts w:ascii="Aptos Display" w:hAnsi="Aptos Display" w:cs="Calibri Light"/>
          <w:sz w:val="18"/>
          <w:szCs w:val="18"/>
        </w:rPr>
      </w:pPr>
    </w:p>
    <w:p w14:paraId="0E529D90" w14:textId="77777777" w:rsidR="00690604" w:rsidRPr="0075136C" w:rsidRDefault="00690604" w:rsidP="002C48C1">
      <w:pPr>
        <w:pStyle w:val="Default"/>
        <w:numPr>
          <w:ilvl w:val="0"/>
          <w:numId w:val="5"/>
        </w:numPr>
        <w:contextualSpacing/>
        <w:jc w:val="both"/>
        <w:rPr>
          <w:rFonts w:ascii="Aptos Display" w:hAnsi="Aptos Display" w:cs="Calibri Light"/>
          <w:b/>
          <w:bCs/>
          <w:sz w:val="18"/>
          <w:szCs w:val="18"/>
        </w:rPr>
      </w:pPr>
      <w:bookmarkStart w:id="21" w:name="_Hlk139378944"/>
      <w:r w:rsidRPr="0075136C">
        <w:rPr>
          <w:rFonts w:ascii="Aptos Display" w:hAnsi="Aptos Display" w:cs="Calibri Light"/>
          <w:b/>
          <w:bCs/>
          <w:sz w:val="18"/>
          <w:szCs w:val="18"/>
        </w:rPr>
        <w:t xml:space="preserve">Third Party Rights </w:t>
      </w:r>
    </w:p>
    <w:p w14:paraId="69A909E9" w14:textId="78EE9A87" w:rsidR="00690604" w:rsidRPr="0075136C" w:rsidRDefault="00690604"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These Terms of Business are intended to confer rights only on you and us.</w:t>
      </w:r>
      <w:r w:rsidR="00847111" w:rsidRPr="0075136C">
        <w:rPr>
          <w:rFonts w:ascii="Aptos Display" w:hAnsi="Aptos Display" w:cs="Calibri Light"/>
          <w:sz w:val="18"/>
          <w:szCs w:val="18"/>
        </w:rPr>
        <w:t xml:space="preserve"> </w:t>
      </w:r>
      <w:r w:rsidRPr="0075136C">
        <w:rPr>
          <w:rFonts w:ascii="Aptos Display" w:hAnsi="Aptos Display" w:cs="Calibri Light"/>
          <w:sz w:val="18"/>
          <w:szCs w:val="18"/>
        </w:rPr>
        <w:t>The provisions of the Contracts (Rights of Third Parties) Act 1999 are excluded</w:t>
      </w:r>
    </w:p>
    <w:bookmarkEnd w:id="21"/>
    <w:p w14:paraId="2431A69B" w14:textId="0A6D1FC3" w:rsidR="00DF4319" w:rsidRPr="0075136C" w:rsidRDefault="00DF4319" w:rsidP="002C48C1">
      <w:pPr>
        <w:pStyle w:val="NoSpacing"/>
        <w:contextualSpacing/>
        <w:jc w:val="both"/>
        <w:rPr>
          <w:rFonts w:ascii="Aptos Display" w:hAnsi="Aptos Display" w:cs="Calibri Light"/>
          <w:sz w:val="18"/>
          <w:szCs w:val="18"/>
        </w:rPr>
      </w:pPr>
    </w:p>
    <w:p w14:paraId="30051BD6" w14:textId="77777777" w:rsidR="00690604" w:rsidRPr="0075136C" w:rsidRDefault="00690604" w:rsidP="002C48C1">
      <w:pPr>
        <w:pStyle w:val="Default"/>
        <w:numPr>
          <w:ilvl w:val="0"/>
          <w:numId w:val="5"/>
        </w:numPr>
        <w:contextualSpacing/>
        <w:jc w:val="both"/>
        <w:rPr>
          <w:rFonts w:ascii="Aptos Display" w:hAnsi="Aptos Display" w:cs="Calibri Light"/>
          <w:b/>
          <w:bCs/>
          <w:sz w:val="18"/>
          <w:szCs w:val="18"/>
        </w:rPr>
      </w:pPr>
      <w:bookmarkStart w:id="22" w:name="_Hlk139378953"/>
      <w:r w:rsidRPr="0075136C">
        <w:rPr>
          <w:rFonts w:ascii="Aptos Display" w:hAnsi="Aptos Display" w:cs="Calibri Light"/>
          <w:b/>
          <w:bCs/>
          <w:sz w:val="18"/>
          <w:szCs w:val="18"/>
        </w:rPr>
        <w:t xml:space="preserve">Money Laundering/Proceeds of Crime </w:t>
      </w:r>
    </w:p>
    <w:p w14:paraId="6728ACDD" w14:textId="77777777" w:rsidR="00780E86" w:rsidRPr="0075136C" w:rsidRDefault="00780E86" w:rsidP="002C48C1">
      <w:pPr>
        <w:keepNext/>
        <w:keepLines/>
        <w:tabs>
          <w:tab w:val="left" w:pos="993"/>
        </w:tabs>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If we suspect criminal offences such as money laundering or terrorist financing, we must report this to the National Crime Agency. These reports are confidential, and we will not tell you if they have been made. </w:t>
      </w:r>
    </w:p>
    <w:p w14:paraId="1E7C9445" w14:textId="77777777" w:rsidR="00780E86" w:rsidRPr="0075136C" w:rsidRDefault="00780E86" w:rsidP="002C48C1">
      <w:pPr>
        <w:spacing w:after="0" w:line="240" w:lineRule="auto"/>
        <w:jc w:val="both"/>
        <w:rPr>
          <w:rFonts w:ascii="Aptos Display" w:hAnsi="Aptos Display" w:cs="Arial"/>
          <w:sz w:val="18"/>
          <w:szCs w:val="18"/>
        </w:rPr>
      </w:pPr>
    </w:p>
    <w:p w14:paraId="2C50E9D1" w14:textId="77777777" w:rsidR="00780E86" w:rsidRPr="0075136C" w:rsidRDefault="00780E86" w:rsidP="002C48C1">
      <w:pPr>
        <w:spacing w:after="0" w:line="240" w:lineRule="auto"/>
        <w:jc w:val="both"/>
        <w:rPr>
          <w:rFonts w:ascii="Aptos Display" w:hAnsi="Aptos Display" w:cs="Arial"/>
          <w:sz w:val="18"/>
          <w:szCs w:val="18"/>
        </w:rPr>
      </w:pPr>
      <w:r w:rsidRPr="0075136C">
        <w:rPr>
          <w:rFonts w:ascii="Aptos Display" w:hAnsi="Aptos Display" w:cs="Arial"/>
          <w:sz w:val="18"/>
          <w:szCs w:val="18"/>
        </w:rPr>
        <w:t xml:space="preserve">Claims payments will only be made to you, the insured parties, or those entitled to receive them. </w:t>
      </w:r>
    </w:p>
    <w:bookmarkEnd w:id="22"/>
    <w:p w14:paraId="17683C81" w14:textId="2B6821E1" w:rsidR="00690604" w:rsidRPr="0075136C" w:rsidRDefault="00690604" w:rsidP="002C48C1">
      <w:pPr>
        <w:pStyle w:val="NoSpacing"/>
        <w:contextualSpacing/>
        <w:jc w:val="both"/>
        <w:rPr>
          <w:rFonts w:ascii="Aptos Display" w:hAnsi="Aptos Display" w:cs="Calibri Light"/>
          <w:sz w:val="18"/>
          <w:szCs w:val="18"/>
        </w:rPr>
      </w:pPr>
    </w:p>
    <w:p w14:paraId="1C597878" w14:textId="77777777" w:rsidR="00690604" w:rsidRPr="0075136C" w:rsidRDefault="00690604" w:rsidP="002C48C1">
      <w:pPr>
        <w:pStyle w:val="ListParagraph"/>
        <w:numPr>
          <w:ilvl w:val="0"/>
          <w:numId w:val="5"/>
        </w:numPr>
        <w:spacing w:after="0" w:line="240" w:lineRule="auto"/>
        <w:jc w:val="both"/>
        <w:rPr>
          <w:rFonts w:ascii="Aptos Display" w:hAnsi="Aptos Display" w:cs="Calibri Light"/>
          <w:sz w:val="18"/>
          <w:szCs w:val="18"/>
        </w:rPr>
      </w:pPr>
      <w:bookmarkStart w:id="23" w:name="_Hlk139378967"/>
      <w:r w:rsidRPr="0075136C">
        <w:rPr>
          <w:rFonts w:ascii="Aptos Display" w:hAnsi="Aptos Display" w:cs="Calibri Light"/>
          <w:b/>
          <w:bCs/>
          <w:sz w:val="18"/>
          <w:szCs w:val="18"/>
        </w:rPr>
        <w:t>Criminal Finances Act 2017</w:t>
      </w:r>
    </w:p>
    <w:p w14:paraId="40220C4D" w14:textId="77777777" w:rsidR="00780E86" w:rsidRPr="0075136C" w:rsidRDefault="00780E86" w:rsidP="002C48C1">
      <w:pPr>
        <w:pStyle w:val="NoSpacing"/>
        <w:keepNext/>
        <w:keepLines/>
        <w:jc w:val="both"/>
        <w:rPr>
          <w:rFonts w:ascii="Aptos Display" w:hAnsi="Aptos Display"/>
          <w:sz w:val="18"/>
          <w:szCs w:val="18"/>
        </w:rPr>
      </w:pPr>
      <w:r w:rsidRPr="0075136C">
        <w:rPr>
          <w:rFonts w:ascii="Aptos Display" w:hAnsi="Aptos Display"/>
          <w:sz w:val="18"/>
          <w:szCs w:val="18"/>
        </w:rPr>
        <w:t xml:space="preserve">We do not tolerate tax evasion, bribery, fraud, corruption, money laundering, terrorist financing or any other financial crimes. If a company fails to prevent facilitation of tax evasion, this is an offence under the Criminal Finances Act 2017 (CFA). </w:t>
      </w:r>
    </w:p>
    <w:p w14:paraId="753EAF66" w14:textId="77777777" w:rsidR="00780E86" w:rsidRPr="0075136C" w:rsidRDefault="00780E86" w:rsidP="002C48C1">
      <w:pPr>
        <w:pStyle w:val="NoSpacing"/>
        <w:keepNext/>
        <w:keepLines/>
        <w:jc w:val="both"/>
        <w:rPr>
          <w:rFonts w:ascii="Aptos Display" w:hAnsi="Aptos Display"/>
          <w:sz w:val="18"/>
          <w:szCs w:val="18"/>
        </w:rPr>
      </w:pPr>
    </w:p>
    <w:p w14:paraId="00DBDC90" w14:textId="77777777" w:rsidR="00780E86" w:rsidRPr="0075136C" w:rsidRDefault="00780E86" w:rsidP="002C48C1">
      <w:pPr>
        <w:spacing w:after="0" w:line="240" w:lineRule="auto"/>
        <w:jc w:val="both"/>
        <w:rPr>
          <w:rFonts w:ascii="Aptos Display" w:hAnsi="Aptos Display" w:cs="Calibri"/>
          <w:sz w:val="18"/>
          <w:szCs w:val="18"/>
        </w:rPr>
      </w:pPr>
      <w:r w:rsidRPr="0075136C">
        <w:rPr>
          <w:rFonts w:ascii="Aptos Display" w:hAnsi="Aptos Display"/>
          <w:sz w:val="18"/>
          <w:szCs w:val="18"/>
        </w:rPr>
        <w:t xml:space="preserve">Our processes include reasonable procedures to prevent the facilitation of tax evasion as well as other financial crimes. The CFA puts responsibility on all companies </w:t>
      </w:r>
      <w:r w:rsidRPr="0075136C">
        <w:rPr>
          <w:rFonts w:ascii="Aptos Display" w:hAnsi="Aptos Display" w:cs="Calibri"/>
          <w:sz w:val="18"/>
          <w:szCs w:val="18"/>
        </w:rPr>
        <w:t>to comply with this legislation, and we expect all commercial customers to comply with the requirements of the CFA.</w:t>
      </w:r>
    </w:p>
    <w:p w14:paraId="2FF7DCAA" w14:textId="7C6F10C2" w:rsidR="00690604" w:rsidRPr="0075136C" w:rsidRDefault="00690604" w:rsidP="002C48C1">
      <w:pPr>
        <w:pStyle w:val="Default"/>
        <w:contextualSpacing/>
        <w:jc w:val="both"/>
        <w:rPr>
          <w:rFonts w:ascii="Aptos Display" w:hAnsi="Aptos Display" w:cs="Calibri Light"/>
          <w:sz w:val="18"/>
          <w:szCs w:val="18"/>
        </w:rPr>
      </w:pPr>
      <w:bookmarkStart w:id="24" w:name="_Hlk139379001"/>
      <w:bookmarkEnd w:id="23"/>
    </w:p>
    <w:p w14:paraId="52D93DB9" w14:textId="77777777" w:rsidR="00690604" w:rsidRPr="0075136C" w:rsidRDefault="00690604"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 Sanctions and/or Embargoes</w:t>
      </w:r>
    </w:p>
    <w:p w14:paraId="7321C57C" w14:textId="58ECF6DE"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If sanctions and/or embargoes are imposed by Governments, and/or banks </w:t>
      </w:r>
      <w:r w:rsidR="00780E86" w:rsidRPr="0075136C">
        <w:rPr>
          <w:rFonts w:ascii="Aptos Display" w:hAnsi="Aptos Display" w:cs="Calibri Light"/>
          <w:sz w:val="18"/>
          <w:szCs w:val="18"/>
        </w:rPr>
        <w:t xml:space="preserve">chose </w:t>
      </w:r>
      <w:r w:rsidRPr="0075136C">
        <w:rPr>
          <w:rFonts w:ascii="Aptos Display" w:hAnsi="Aptos Display" w:cs="Calibri Light"/>
          <w:sz w:val="18"/>
          <w:szCs w:val="18"/>
        </w:rPr>
        <w:t xml:space="preserve">not to handle </w:t>
      </w:r>
      <w:r w:rsidR="00780E86" w:rsidRPr="0075136C">
        <w:rPr>
          <w:rFonts w:ascii="Aptos Display" w:hAnsi="Aptos Display" w:cs="Calibri Light"/>
          <w:sz w:val="18"/>
          <w:szCs w:val="18"/>
        </w:rPr>
        <w:t xml:space="preserve">payments </w:t>
      </w:r>
      <w:r w:rsidRPr="0075136C">
        <w:rPr>
          <w:rFonts w:ascii="Aptos Display" w:hAnsi="Aptos Display" w:cs="Calibri Light"/>
          <w:sz w:val="18"/>
          <w:szCs w:val="18"/>
        </w:rPr>
        <w:t xml:space="preserve">in respect of various countries or persons this may restrict the provision of insurance cover, </w:t>
      </w:r>
      <w:r w:rsidR="00780E86" w:rsidRPr="0075136C">
        <w:rPr>
          <w:rFonts w:ascii="Aptos Display" w:hAnsi="Aptos Display" w:cs="Calibri Light"/>
          <w:sz w:val="18"/>
          <w:szCs w:val="18"/>
        </w:rPr>
        <w:t xml:space="preserve">the </w:t>
      </w:r>
      <w:r w:rsidRPr="0075136C">
        <w:rPr>
          <w:rFonts w:ascii="Aptos Display" w:hAnsi="Aptos Display" w:cs="Calibri Light"/>
          <w:sz w:val="18"/>
          <w:szCs w:val="18"/>
        </w:rPr>
        <w:t xml:space="preserve">services that can be provided or </w:t>
      </w:r>
      <w:r w:rsidR="00406922" w:rsidRPr="0075136C">
        <w:rPr>
          <w:rFonts w:ascii="Aptos Display" w:hAnsi="Aptos Display" w:cs="Calibri Light"/>
          <w:sz w:val="18"/>
          <w:szCs w:val="18"/>
        </w:rPr>
        <w:t>payments under</w:t>
      </w:r>
      <w:r w:rsidRPr="0075136C">
        <w:rPr>
          <w:rFonts w:ascii="Aptos Display" w:hAnsi="Aptos Display" w:cs="Calibri Light"/>
          <w:sz w:val="18"/>
          <w:szCs w:val="18"/>
        </w:rPr>
        <w:t xml:space="preserve"> such cover.</w:t>
      </w:r>
    </w:p>
    <w:p w14:paraId="71A219BC" w14:textId="77777777" w:rsidR="00690604" w:rsidRPr="0075136C" w:rsidRDefault="00690604" w:rsidP="002C48C1">
      <w:pPr>
        <w:pStyle w:val="Default"/>
        <w:contextualSpacing/>
        <w:jc w:val="both"/>
        <w:rPr>
          <w:rFonts w:ascii="Aptos Display" w:hAnsi="Aptos Display" w:cs="Calibri Light"/>
          <w:sz w:val="18"/>
          <w:szCs w:val="18"/>
        </w:rPr>
      </w:pPr>
    </w:p>
    <w:p w14:paraId="72C22C84" w14:textId="3DA17003"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It is </w:t>
      </w:r>
      <w:r w:rsidR="001C5819" w:rsidRPr="0075136C">
        <w:rPr>
          <w:rFonts w:ascii="Aptos Display" w:hAnsi="Aptos Display" w:cs="Calibri Light"/>
          <w:sz w:val="18"/>
          <w:szCs w:val="18"/>
        </w:rPr>
        <w:t>everyone’s</w:t>
      </w:r>
      <w:r w:rsidR="00780E86" w:rsidRPr="0075136C">
        <w:rPr>
          <w:rFonts w:ascii="Aptos Display" w:hAnsi="Aptos Display" w:cs="Calibri Light"/>
          <w:sz w:val="18"/>
          <w:szCs w:val="18"/>
        </w:rPr>
        <w:t xml:space="preserve"> </w:t>
      </w:r>
      <w:r w:rsidRPr="0075136C">
        <w:rPr>
          <w:rFonts w:ascii="Aptos Display" w:hAnsi="Aptos Display" w:cs="Calibri Light"/>
          <w:sz w:val="18"/>
          <w:szCs w:val="18"/>
        </w:rPr>
        <w:t xml:space="preserve">responsibility to comply </w:t>
      </w:r>
      <w:r w:rsidR="00406922" w:rsidRPr="0075136C">
        <w:rPr>
          <w:rFonts w:ascii="Aptos Display" w:hAnsi="Aptos Display" w:cs="Calibri Light"/>
          <w:sz w:val="18"/>
          <w:szCs w:val="18"/>
        </w:rPr>
        <w:t>with sanctions</w:t>
      </w:r>
      <w:r w:rsidRPr="0075136C">
        <w:rPr>
          <w:rFonts w:ascii="Aptos Display" w:hAnsi="Aptos Display" w:cs="Calibri Light"/>
          <w:sz w:val="18"/>
          <w:szCs w:val="18"/>
        </w:rPr>
        <w:t xml:space="preserve"> legislation, and we expect</w:t>
      </w:r>
      <w:r w:rsidR="00780E86" w:rsidRPr="0075136C">
        <w:rPr>
          <w:rFonts w:ascii="Aptos Display" w:hAnsi="Aptos Display" w:cs="Calibri Light"/>
          <w:sz w:val="18"/>
          <w:szCs w:val="18"/>
        </w:rPr>
        <w:t xml:space="preserve"> you to</w:t>
      </w:r>
      <w:r w:rsidRPr="0075136C">
        <w:rPr>
          <w:rFonts w:ascii="Aptos Display" w:hAnsi="Aptos Display" w:cs="Calibri Light"/>
          <w:sz w:val="18"/>
          <w:szCs w:val="18"/>
        </w:rPr>
        <w:t xml:space="preserve"> comply with the requirements of any sanctions legislation that may apply to </w:t>
      </w:r>
      <w:r w:rsidR="00780E86" w:rsidRPr="0075136C">
        <w:rPr>
          <w:rFonts w:ascii="Aptos Display" w:hAnsi="Aptos Display" w:cs="Calibri Light"/>
          <w:sz w:val="18"/>
          <w:szCs w:val="18"/>
        </w:rPr>
        <w:t>you</w:t>
      </w:r>
      <w:r w:rsidRPr="0075136C">
        <w:rPr>
          <w:rFonts w:ascii="Aptos Display" w:hAnsi="Aptos Display" w:cs="Calibri Light"/>
          <w:sz w:val="18"/>
          <w:szCs w:val="18"/>
        </w:rPr>
        <w:t>.</w:t>
      </w:r>
    </w:p>
    <w:p w14:paraId="1E32C176" w14:textId="77777777" w:rsidR="00690604" w:rsidRPr="0075136C" w:rsidRDefault="00690604" w:rsidP="002C48C1">
      <w:pPr>
        <w:pStyle w:val="Default"/>
        <w:contextualSpacing/>
        <w:jc w:val="both"/>
        <w:rPr>
          <w:rFonts w:ascii="Aptos Display" w:hAnsi="Aptos Display" w:cs="Calibri Light"/>
          <w:sz w:val="18"/>
          <w:szCs w:val="18"/>
        </w:rPr>
      </w:pPr>
    </w:p>
    <w:p w14:paraId="1C3488F0" w14:textId="10E51798" w:rsidR="00690604" w:rsidRPr="0075136C" w:rsidRDefault="00780E86"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W</w:t>
      </w:r>
      <w:r w:rsidR="00690604" w:rsidRPr="0075136C">
        <w:rPr>
          <w:rFonts w:ascii="Aptos Display" w:hAnsi="Aptos Display" w:cs="Calibri Light"/>
          <w:sz w:val="18"/>
          <w:szCs w:val="18"/>
        </w:rPr>
        <w:t xml:space="preserve">e expect </w:t>
      </w:r>
      <w:r w:rsidRPr="0075136C">
        <w:rPr>
          <w:rFonts w:ascii="Aptos Display" w:hAnsi="Aptos Display" w:cs="Calibri Light"/>
          <w:sz w:val="18"/>
          <w:szCs w:val="18"/>
        </w:rPr>
        <w:t xml:space="preserve">you </w:t>
      </w:r>
      <w:r w:rsidR="00690604" w:rsidRPr="0075136C">
        <w:rPr>
          <w:rFonts w:ascii="Aptos Display" w:hAnsi="Aptos Display" w:cs="Calibri Light"/>
          <w:sz w:val="18"/>
          <w:szCs w:val="18"/>
        </w:rPr>
        <w:t>to fully disclose any exposure th</w:t>
      </w:r>
      <w:r w:rsidRPr="0075136C">
        <w:rPr>
          <w:rFonts w:ascii="Aptos Display" w:hAnsi="Aptos Display" w:cs="Calibri Light"/>
          <w:sz w:val="18"/>
          <w:szCs w:val="18"/>
        </w:rPr>
        <w:t>at you</w:t>
      </w:r>
      <w:r w:rsidR="00690604" w:rsidRPr="0075136C">
        <w:rPr>
          <w:rFonts w:ascii="Aptos Display" w:hAnsi="Aptos Display" w:cs="Calibri Light"/>
          <w:sz w:val="18"/>
          <w:szCs w:val="18"/>
        </w:rPr>
        <w:t xml:space="preserve"> are aware </w:t>
      </w:r>
      <w:r w:rsidR="002D4D1D" w:rsidRPr="0075136C">
        <w:rPr>
          <w:rFonts w:ascii="Aptos Display" w:hAnsi="Aptos Display" w:cs="Calibri Light"/>
          <w:sz w:val="18"/>
          <w:szCs w:val="18"/>
        </w:rPr>
        <w:t>of</w:t>
      </w:r>
      <w:r w:rsidRPr="0075136C">
        <w:rPr>
          <w:rFonts w:ascii="Aptos Display" w:hAnsi="Aptos Display" w:cs="Calibri Light"/>
          <w:sz w:val="18"/>
          <w:szCs w:val="18"/>
        </w:rPr>
        <w:t>,</w:t>
      </w:r>
      <w:r w:rsidR="002D4D1D" w:rsidRPr="0075136C">
        <w:rPr>
          <w:rFonts w:ascii="Aptos Display" w:hAnsi="Aptos Display" w:cs="Calibri Light"/>
          <w:sz w:val="18"/>
          <w:szCs w:val="18"/>
        </w:rPr>
        <w:t xml:space="preserve"> or</w:t>
      </w:r>
      <w:r w:rsidR="00690604" w:rsidRPr="0075136C">
        <w:rPr>
          <w:rFonts w:ascii="Aptos Display" w:hAnsi="Aptos Display" w:cs="Calibri Light"/>
          <w:sz w:val="18"/>
          <w:szCs w:val="18"/>
        </w:rPr>
        <w:t xml:space="preserve"> </w:t>
      </w:r>
      <w:r w:rsidRPr="0075136C">
        <w:rPr>
          <w:rFonts w:ascii="Aptos Display" w:hAnsi="Aptos Display" w:cs="Calibri Light"/>
          <w:sz w:val="18"/>
          <w:szCs w:val="18"/>
        </w:rPr>
        <w:t xml:space="preserve">become aware of relating </w:t>
      </w:r>
      <w:r w:rsidR="00690604" w:rsidRPr="0075136C">
        <w:rPr>
          <w:rFonts w:ascii="Aptos Display" w:hAnsi="Aptos Display" w:cs="Calibri Light"/>
          <w:sz w:val="18"/>
          <w:szCs w:val="18"/>
        </w:rPr>
        <w:t xml:space="preserve">to either sanctioned persons, </w:t>
      </w:r>
      <w:r w:rsidR="001E52FE" w:rsidRPr="0075136C">
        <w:rPr>
          <w:rFonts w:ascii="Aptos Display" w:hAnsi="Aptos Display" w:cs="Calibri Light"/>
          <w:sz w:val="18"/>
          <w:szCs w:val="18"/>
        </w:rPr>
        <w:t>locations</w:t>
      </w:r>
      <w:r w:rsidR="00690604" w:rsidRPr="0075136C">
        <w:rPr>
          <w:rFonts w:ascii="Aptos Display" w:hAnsi="Aptos Display" w:cs="Calibri Light"/>
          <w:sz w:val="18"/>
          <w:szCs w:val="18"/>
        </w:rPr>
        <w:t xml:space="preserve"> or goods where it may have an impact on our business.</w:t>
      </w:r>
    </w:p>
    <w:p w14:paraId="2B583510" w14:textId="77777777" w:rsidR="00690604" w:rsidRPr="0075136C" w:rsidRDefault="00690604" w:rsidP="002C48C1">
      <w:pPr>
        <w:pStyle w:val="Default"/>
        <w:contextualSpacing/>
        <w:jc w:val="both"/>
        <w:rPr>
          <w:rFonts w:ascii="Aptos Display" w:hAnsi="Aptos Display" w:cs="Calibri Light"/>
          <w:sz w:val="18"/>
          <w:szCs w:val="18"/>
        </w:rPr>
      </w:pPr>
    </w:p>
    <w:p w14:paraId="26761417" w14:textId="0B48AFEF"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In performing our duties, we may have to:</w:t>
      </w:r>
    </w:p>
    <w:p w14:paraId="1AED72FA" w14:textId="77777777" w:rsidR="00690604" w:rsidRPr="0075136C" w:rsidRDefault="00690604" w:rsidP="002C48C1">
      <w:pPr>
        <w:pStyle w:val="Default"/>
        <w:contextualSpacing/>
        <w:jc w:val="both"/>
        <w:rPr>
          <w:rFonts w:ascii="Aptos Display" w:hAnsi="Aptos Display" w:cs="Calibri Light"/>
          <w:sz w:val="18"/>
          <w:szCs w:val="18"/>
        </w:rPr>
      </w:pPr>
    </w:p>
    <w:p w14:paraId="79BB9E11" w14:textId="000C42F3" w:rsidR="00780E86" w:rsidRPr="0075136C" w:rsidRDefault="00780E86" w:rsidP="002C48C1">
      <w:pPr>
        <w:pStyle w:val="Level3"/>
        <w:numPr>
          <w:ilvl w:val="0"/>
          <w:numId w:val="7"/>
        </w:numPr>
        <w:spacing w:after="0"/>
        <w:rPr>
          <w:rFonts w:ascii="Aptos Display" w:hAnsi="Aptos Display" w:cstheme="minorHAnsi"/>
          <w:sz w:val="18"/>
          <w:szCs w:val="18"/>
        </w:rPr>
      </w:pPr>
      <w:r w:rsidRPr="0075136C">
        <w:rPr>
          <w:rFonts w:ascii="Aptos Display" w:hAnsi="Aptos Display" w:cstheme="minorHAnsi"/>
          <w:sz w:val="18"/>
          <w:szCs w:val="18"/>
        </w:rPr>
        <w:t>advise you that our bank(s) have chosen not to handle payments relating to your transaction which will prevent the provision of cover and related services;</w:t>
      </w:r>
    </w:p>
    <w:p w14:paraId="2DABF501" w14:textId="77777777" w:rsidR="00780E86" w:rsidRPr="0075136C" w:rsidRDefault="00780E86" w:rsidP="002C48C1">
      <w:pPr>
        <w:pStyle w:val="Level3"/>
        <w:numPr>
          <w:ilvl w:val="0"/>
          <w:numId w:val="7"/>
        </w:numPr>
        <w:spacing w:after="0"/>
        <w:rPr>
          <w:rFonts w:ascii="Aptos Display" w:hAnsi="Aptos Display" w:cstheme="minorHAnsi"/>
          <w:sz w:val="18"/>
          <w:szCs w:val="18"/>
        </w:rPr>
      </w:pPr>
      <w:r w:rsidRPr="0075136C">
        <w:rPr>
          <w:rFonts w:ascii="Aptos Display" w:hAnsi="Aptos Display" w:cstheme="minorHAnsi"/>
          <w:sz w:val="18"/>
          <w:szCs w:val="18"/>
        </w:rPr>
        <w:t>suspend any payments until a relevant governmental body confirms that no sanctions/embargoes have been breached and/or a licence can be issued by the relevant authority; and</w:t>
      </w:r>
    </w:p>
    <w:p w14:paraId="38E2E089" w14:textId="77777777" w:rsidR="00780E86" w:rsidRPr="0075136C" w:rsidRDefault="00780E86" w:rsidP="002C48C1">
      <w:pPr>
        <w:pStyle w:val="Level3"/>
        <w:numPr>
          <w:ilvl w:val="0"/>
          <w:numId w:val="7"/>
        </w:numPr>
        <w:spacing w:after="0"/>
        <w:rPr>
          <w:rFonts w:ascii="Aptos Display" w:hAnsi="Aptos Display" w:cstheme="minorHAnsi"/>
          <w:sz w:val="18"/>
          <w:szCs w:val="18"/>
        </w:rPr>
      </w:pPr>
      <w:r w:rsidRPr="0075136C">
        <w:rPr>
          <w:rFonts w:ascii="Aptos Display" w:hAnsi="Aptos Display" w:cstheme="minorHAnsi"/>
          <w:sz w:val="18"/>
          <w:szCs w:val="18"/>
        </w:rPr>
        <w:t xml:space="preserve">advise you that some insurers may seek to cancel cover if they believe there has been a sanctions/embargo breach. </w:t>
      </w:r>
    </w:p>
    <w:p w14:paraId="67830BC2" w14:textId="77777777" w:rsidR="00690604" w:rsidRPr="0075136C" w:rsidRDefault="00690604" w:rsidP="002C48C1">
      <w:pPr>
        <w:pStyle w:val="Default"/>
        <w:contextualSpacing/>
        <w:jc w:val="both"/>
        <w:rPr>
          <w:rFonts w:ascii="Aptos Display" w:hAnsi="Aptos Display" w:cs="Calibri Light"/>
          <w:sz w:val="18"/>
          <w:szCs w:val="18"/>
        </w:rPr>
      </w:pPr>
    </w:p>
    <w:p w14:paraId="54E8850F" w14:textId="78AE2E9D" w:rsidR="00690604" w:rsidRPr="0075136C" w:rsidRDefault="00690604"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We will </w:t>
      </w:r>
      <w:r w:rsidR="00780E86" w:rsidRPr="0075136C">
        <w:rPr>
          <w:rFonts w:ascii="Aptos Display" w:hAnsi="Aptos Display" w:cs="Calibri Light"/>
          <w:sz w:val="18"/>
          <w:szCs w:val="18"/>
        </w:rPr>
        <w:t xml:space="preserve">make </w:t>
      </w:r>
      <w:r w:rsidRPr="0075136C">
        <w:rPr>
          <w:rFonts w:ascii="Aptos Display" w:hAnsi="Aptos Display" w:cs="Calibri Light"/>
          <w:sz w:val="18"/>
          <w:szCs w:val="18"/>
        </w:rPr>
        <w:t xml:space="preserve">reasonable </w:t>
      </w:r>
      <w:r w:rsidR="00780E86" w:rsidRPr="0075136C">
        <w:rPr>
          <w:rFonts w:ascii="Aptos Display" w:hAnsi="Aptos Display" w:cs="Calibri Light"/>
          <w:sz w:val="18"/>
          <w:szCs w:val="18"/>
        </w:rPr>
        <w:t xml:space="preserve">efforts </w:t>
      </w:r>
      <w:r w:rsidRPr="0075136C">
        <w:rPr>
          <w:rFonts w:ascii="Aptos Display" w:hAnsi="Aptos Display" w:cs="Calibri Light"/>
          <w:sz w:val="18"/>
          <w:szCs w:val="18"/>
        </w:rPr>
        <w:t>to warn you should we become aware that an issue may impact upon the insurance we place on your behalf or restrict the payment of any premiums or claims.</w:t>
      </w:r>
    </w:p>
    <w:p w14:paraId="151ED857" w14:textId="3F928A95" w:rsidR="00690604" w:rsidRPr="0075136C" w:rsidRDefault="00690604" w:rsidP="002C48C1">
      <w:pPr>
        <w:pStyle w:val="NoSpacing"/>
        <w:contextualSpacing/>
        <w:jc w:val="both"/>
        <w:rPr>
          <w:rFonts w:ascii="Aptos Display" w:hAnsi="Aptos Display" w:cs="Calibri Light"/>
          <w:sz w:val="18"/>
          <w:szCs w:val="18"/>
        </w:rPr>
      </w:pPr>
    </w:p>
    <w:p w14:paraId="13FE22F1" w14:textId="48C74C48" w:rsidR="00690604" w:rsidRPr="0075136C" w:rsidRDefault="00690604"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Liability for Directors, </w:t>
      </w:r>
      <w:r w:rsidR="001E52FE" w:rsidRPr="0075136C">
        <w:rPr>
          <w:rFonts w:ascii="Aptos Display" w:hAnsi="Aptos Display" w:cs="Calibri Light"/>
          <w:b/>
          <w:bCs/>
          <w:sz w:val="18"/>
          <w:szCs w:val="18"/>
        </w:rPr>
        <w:t>Officers,</w:t>
      </w:r>
      <w:r w:rsidRPr="0075136C">
        <w:rPr>
          <w:rFonts w:ascii="Aptos Display" w:hAnsi="Aptos Display" w:cs="Calibri Light"/>
          <w:b/>
          <w:bCs/>
          <w:sz w:val="18"/>
          <w:szCs w:val="18"/>
        </w:rPr>
        <w:t xml:space="preserve"> or Employees </w:t>
      </w:r>
    </w:p>
    <w:p w14:paraId="1D6BBC75" w14:textId="77777777" w:rsidR="00780E86" w:rsidRPr="0075136C" w:rsidRDefault="00780E86"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You agree not to make any claim personally against any employee, director or officer arising out of the work and services provided under these Terms of Business. This clause does not in any way limit or affect our liability to you as set out above. </w:t>
      </w:r>
    </w:p>
    <w:p w14:paraId="42A217DF" w14:textId="7C34450B" w:rsidR="0065238A" w:rsidRPr="0075136C" w:rsidRDefault="0065238A" w:rsidP="002C48C1">
      <w:pPr>
        <w:pStyle w:val="Default"/>
        <w:contextualSpacing/>
        <w:jc w:val="both"/>
        <w:rPr>
          <w:rFonts w:ascii="Aptos Display" w:hAnsi="Aptos Display" w:cs="Calibri Light"/>
          <w:sz w:val="18"/>
          <w:szCs w:val="18"/>
        </w:rPr>
      </w:pPr>
    </w:p>
    <w:p w14:paraId="5665045D" w14:textId="77777777" w:rsidR="0065238A" w:rsidRPr="0075136C" w:rsidRDefault="0065238A"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Setting sums insured, policy estimates and indemnity values</w:t>
      </w:r>
    </w:p>
    <w:p w14:paraId="196D31CB" w14:textId="77777777" w:rsidR="00780E86" w:rsidRPr="0075136C" w:rsidRDefault="00780E86"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It is always your responsibility to tell us (or your insurer) the sums insured and/or indemnity values and/or policy estimates you want to have for your policy(</w:t>
      </w:r>
      <w:proofErr w:type="spellStart"/>
      <w:r w:rsidRPr="0075136C">
        <w:rPr>
          <w:rFonts w:ascii="Aptos Display" w:hAnsi="Aptos Display" w:cs="Calibri Light"/>
          <w:sz w:val="18"/>
          <w:szCs w:val="18"/>
        </w:rPr>
        <w:t>ies</w:t>
      </w:r>
      <w:proofErr w:type="spellEnd"/>
      <w:r w:rsidRPr="0075136C">
        <w:rPr>
          <w:rFonts w:ascii="Aptos Display" w:hAnsi="Aptos Display" w:cs="Calibri Light"/>
          <w:sz w:val="18"/>
          <w:szCs w:val="18"/>
        </w:rPr>
        <w:t xml:space="preserve">). This is because insurers will rely on this information when deciding on the policy terms and premiums to apply to your policy. If you are underinsured, or have mis-stated policy estimates, insurers may not pay a claim in full or in part. </w:t>
      </w:r>
    </w:p>
    <w:p w14:paraId="4E9CC0A5" w14:textId="039FDC26" w:rsidR="00690604" w:rsidRPr="0075136C" w:rsidRDefault="00690604" w:rsidP="002C48C1">
      <w:pPr>
        <w:pStyle w:val="NoSpacing"/>
        <w:contextualSpacing/>
        <w:jc w:val="both"/>
        <w:rPr>
          <w:rFonts w:ascii="Aptos Display" w:hAnsi="Aptos Display" w:cs="Calibri Light"/>
          <w:sz w:val="18"/>
          <w:szCs w:val="18"/>
        </w:rPr>
      </w:pPr>
    </w:p>
    <w:p w14:paraId="315E1A1C" w14:textId="77777777" w:rsidR="00690604" w:rsidRPr="0075136C" w:rsidRDefault="00690604"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Other Services </w:t>
      </w:r>
    </w:p>
    <w:p w14:paraId="2272BD57" w14:textId="752C526E" w:rsidR="00291BCB" w:rsidRPr="0075136C" w:rsidRDefault="00291BCB" w:rsidP="002C48C1">
      <w:pPr>
        <w:pStyle w:val="BodyText"/>
        <w:contextualSpacing/>
        <w:jc w:val="both"/>
        <w:rPr>
          <w:rFonts w:ascii="Aptos Display" w:hAnsi="Aptos Display" w:cs="Calibri Light"/>
        </w:rPr>
      </w:pPr>
      <w:bookmarkStart w:id="25" w:name="_Hlk140576992"/>
      <w:r w:rsidRPr="0075136C">
        <w:rPr>
          <w:rFonts w:ascii="Aptos Display" w:hAnsi="Aptos Display" w:cs="Calibri Light"/>
        </w:rPr>
        <w:t xml:space="preserve">We provide you with insurance information in a professional manner. However, </w:t>
      </w:r>
      <w:r w:rsidR="00541CFA" w:rsidRPr="0075136C">
        <w:rPr>
          <w:rFonts w:ascii="Aptos Display" w:hAnsi="Aptos Display" w:cs="Calibri Light"/>
        </w:rPr>
        <w:t>o</w:t>
      </w:r>
      <w:r w:rsidRPr="0075136C">
        <w:rPr>
          <w:rFonts w:ascii="Aptos Display" w:hAnsi="Aptos Display" w:cs="Calibri Light"/>
        </w:rPr>
        <w:t xml:space="preserve">ur advice and Our service to you under these Terms of Business do not take into account Health and Safety Consultancy, or employment law considerations. </w:t>
      </w:r>
    </w:p>
    <w:bookmarkEnd w:id="25"/>
    <w:p w14:paraId="16F62EFA" w14:textId="77777777" w:rsidR="00690604" w:rsidRPr="0075136C" w:rsidRDefault="00690604" w:rsidP="002C48C1">
      <w:pPr>
        <w:pStyle w:val="NoSpacing"/>
        <w:contextualSpacing/>
        <w:jc w:val="both"/>
        <w:rPr>
          <w:rFonts w:ascii="Aptos Display" w:hAnsi="Aptos Display" w:cs="Calibri Light"/>
          <w:sz w:val="18"/>
          <w:szCs w:val="18"/>
        </w:rPr>
      </w:pPr>
    </w:p>
    <w:p w14:paraId="7D74E2D8" w14:textId="07E70214" w:rsidR="00690604" w:rsidRPr="0075136C" w:rsidRDefault="00780E86"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At your request, w</w:t>
      </w:r>
      <w:r w:rsidR="00690604" w:rsidRPr="0075136C">
        <w:rPr>
          <w:rFonts w:ascii="Aptos Display" w:hAnsi="Aptos Display" w:cs="Calibri Light"/>
          <w:sz w:val="18"/>
          <w:szCs w:val="18"/>
        </w:rPr>
        <w:t xml:space="preserve">e can </w:t>
      </w:r>
      <w:r w:rsidRPr="0075136C">
        <w:rPr>
          <w:rFonts w:ascii="Aptos Display" w:hAnsi="Aptos Display" w:cs="Calibri Light"/>
          <w:sz w:val="18"/>
          <w:szCs w:val="18"/>
        </w:rPr>
        <w:t xml:space="preserve">put you in touch with PIB Group colleagues with </w:t>
      </w:r>
      <w:r w:rsidR="00690604" w:rsidRPr="0075136C">
        <w:rPr>
          <w:rFonts w:ascii="Aptos Display" w:hAnsi="Aptos Display" w:cs="Calibri Light"/>
          <w:sz w:val="18"/>
          <w:szCs w:val="18"/>
        </w:rPr>
        <w:t xml:space="preserve">specialist staff in Health and Safety Consultancy, or employment law advice. </w:t>
      </w:r>
      <w:r w:rsidR="001D177C" w:rsidRPr="0075136C">
        <w:rPr>
          <w:rFonts w:ascii="Aptos Display" w:hAnsi="Aptos Display" w:cs="Calibri Light"/>
          <w:sz w:val="18"/>
          <w:szCs w:val="18"/>
        </w:rPr>
        <w:t xml:space="preserve">If you decide to engage with them, that </w:t>
      </w:r>
      <w:r w:rsidR="00690604" w:rsidRPr="0075136C">
        <w:rPr>
          <w:rFonts w:ascii="Aptos Display" w:hAnsi="Aptos Display" w:cs="Calibri Light"/>
          <w:sz w:val="18"/>
          <w:szCs w:val="18"/>
        </w:rPr>
        <w:t xml:space="preserve">work </w:t>
      </w:r>
      <w:r w:rsidR="001D177C" w:rsidRPr="0075136C">
        <w:rPr>
          <w:rFonts w:ascii="Aptos Display" w:hAnsi="Aptos Display" w:cs="Calibri Light"/>
          <w:sz w:val="18"/>
          <w:szCs w:val="18"/>
        </w:rPr>
        <w:t xml:space="preserve">will be covered by a </w:t>
      </w:r>
      <w:r w:rsidR="00690604" w:rsidRPr="0075136C">
        <w:rPr>
          <w:rFonts w:ascii="Aptos Display" w:hAnsi="Aptos Display" w:cs="Calibri Light"/>
          <w:sz w:val="18"/>
          <w:szCs w:val="18"/>
        </w:rPr>
        <w:t xml:space="preserve">separate and more specific Terms of Business Agreement. </w:t>
      </w:r>
    </w:p>
    <w:p w14:paraId="32BF72A1" w14:textId="77777777" w:rsidR="00C57F78" w:rsidRDefault="00C57F78" w:rsidP="002C48C1">
      <w:pPr>
        <w:pStyle w:val="NoSpacing"/>
        <w:contextualSpacing/>
        <w:jc w:val="both"/>
        <w:rPr>
          <w:rFonts w:ascii="Aptos Display" w:hAnsi="Aptos Display" w:cs="Calibri Light"/>
          <w:sz w:val="18"/>
          <w:szCs w:val="18"/>
        </w:rPr>
      </w:pPr>
    </w:p>
    <w:p w14:paraId="1DB14D34" w14:textId="5756A9DD" w:rsidR="00690604" w:rsidRPr="0075136C" w:rsidRDefault="00690604"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Insurance Broking staff can take instructions from you on Insurance Broking Services only. You must instruct Health and Safety Consultancy or employment law specialists directly. Insurance advice may differ from or conflict with other advice which you may receive. </w:t>
      </w:r>
      <w:r w:rsidR="001D177C" w:rsidRPr="0075136C">
        <w:rPr>
          <w:rFonts w:ascii="Aptos Display" w:hAnsi="Aptos Display" w:cs="Arial"/>
          <w:sz w:val="18"/>
          <w:szCs w:val="18"/>
        </w:rPr>
        <w:t>If such a conflict or difference arises, you must tell us so we can help you deal with any such conflict or difference.</w:t>
      </w:r>
    </w:p>
    <w:p w14:paraId="35EB8049" w14:textId="77777777" w:rsidR="00690604" w:rsidRPr="0075136C" w:rsidRDefault="00690604" w:rsidP="002C48C1">
      <w:pPr>
        <w:spacing w:after="0" w:line="240" w:lineRule="auto"/>
        <w:jc w:val="both"/>
        <w:rPr>
          <w:rFonts w:ascii="Aptos Display" w:hAnsi="Aptos Display" w:cs="Arial"/>
          <w:sz w:val="18"/>
          <w:szCs w:val="18"/>
        </w:rPr>
      </w:pPr>
    </w:p>
    <w:p w14:paraId="26A5336F" w14:textId="77777777" w:rsidR="00690604" w:rsidRPr="0075136C" w:rsidRDefault="00690604" w:rsidP="002C48C1">
      <w:pPr>
        <w:pStyle w:val="ListParagraph"/>
        <w:numPr>
          <w:ilvl w:val="0"/>
          <w:numId w:val="5"/>
        </w:numPr>
        <w:spacing w:after="0" w:line="240" w:lineRule="auto"/>
        <w:jc w:val="both"/>
        <w:rPr>
          <w:rFonts w:ascii="Aptos Display" w:hAnsi="Aptos Display" w:cs="Calibri Light"/>
          <w:b/>
          <w:bCs/>
          <w:sz w:val="18"/>
          <w:szCs w:val="18"/>
        </w:rPr>
      </w:pPr>
      <w:r w:rsidRPr="0075136C">
        <w:rPr>
          <w:rFonts w:ascii="Aptos Display" w:hAnsi="Aptos Display" w:cs="Calibri Light"/>
          <w:b/>
          <w:bCs/>
          <w:sz w:val="18"/>
          <w:szCs w:val="18"/>
        </w:rPr>
        <w:t xml:space="preserve">Committal to terms </w:t>
      </w:r>
    </w:p>
    <w:p w14:paraId="2AB2E4AB" w14:textId="6BB6F9F9" w:rsidR="00690604" w:rsidRPr="0075136C" w:rsidRDefault="00690604"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This agreement shall become effective between both parties when cover is </w:t>
      </w:r>
      <w:r w:rsidR="001D177C" w:rsidRPr="0075136C">
        <w:rPr>
          <w:rFonts w:ascii="Aptos Display" w:hAnsi="Aptos Display" w:cs="Calibri Light"/>
          <w:sz w:val="18"/>
          <w:szCs w:val="18"/>
        </w:rPr>
        <w:t xml:space="preserve">taken out </w:t>
      </w:r>
      <w:r w:rsidRPr="0075136C">
        <w:rPr>
          <w:rFonts w:ascii="Aptos Display" w:hAnsi="Aptos Display" w:cs="Calibri Light"/>
          <w:sz w:val="18"/>
          <w:szCs w:val="18"/>
        </w:rPr>
        <w:t xml:space="preserve">and supersedes all previous agreements whether oral or written. </w:t>
      </w:r>
    </w:p>
    <w:p w14:paraId="738ED504" w14:textId="77777777" w:rsidR="00827019" w:rsidRPr="0075136C" w:rsidRDefault="00827019" w:rsidP="002C48C1">
      <w:pPr>
        <w:pStyle w:val="NoSpacing"/>
        <w:contextualSpacing/>
        <w:jc w:val="both"/>
        <w:rPr>
          <w:rFonts w:ascii="Aptos Display" w:hAnsi="Aptos Display" w:cs="Calibri Light"/>
          <w:sz w:val="18"/>
          <w:szCs w:val="18"/>
        </w:rPr>
      </w:pPr>
    </w:p>
    <w:p w14:paraId="733CF599" w14:textId="77777777" w:rsidR="00690604" w:rsidRPr="0075136C" w:rsidRDefault="00690604"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Termination of this agreement </w:t>
      </w:r>
    </w:p>
    <w:p w14:paraId="04A6E7E5" w14:textId="35E79798"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You may cancel these Terms of Business with us at any time. If you do so, we will continue to be entitled to receive any fees or commissions </w:t>
      </w:r>
      <w:r w:rsidRPr="0075136C">
        <w:rPr>
          <w:rFonts w:ascii="Aptos Display" w:hAnsi="Aptos Display" w:cs="Calibri Light"/>
          <w:sz w:val="18"/>
          <w:szCs w:val="18"/>
        </w:rPr>
        <w:lastRenderedPageBreak/>
        <w:t>payable. We reserve the right to resign as your</w:t>
      </w:r>
      <w:r w:rsidR="001D177C" w:rsidRPr="0075136C">
        <w:rPr>
          <w:rFonts w:ascii="Aptos Display" w:hAnsi="Aptos Display" w:cs="Calibri Light"/>
          <w:sz w:val="18"/>
          <w:szCs w:val="18"/>
        </w:rPr>
        <w:t xml:space="preserve"> broker.</w:t>
      </w:r>
      <w:r w:rsidR="00847111" w:rsidRPr="0075136C">
        <w:rPr>
          <w:rFonts w:ascii="Aptos Display" w:hAnsi="Aptos Display" w:cs="Calibri Light"/>
          <w:sz w:val="18"/>
          <w:szCs w:val="18"/>
        </w:rPr>
        <w:t xml:space="preserve"> </w:t>
      </w:r>
      <w:r w:rsidRPr="0075136C">
        <w:rPr>
          <w:rFonts w:ascii="Aptos Display" w:hAnsi="Aptos Display" w:cs="Calibri Light"/>
          <w:sz w:val="18"/>
          <w:szCs w:val="18"/>
        </w:rPr>
        <w:t xml:space="preserve">If policies are to be cancelled, </w:t>
      </w:r>
      <w:r w:rsidR="001D177C" w:rsidRPr="0075136C">
        <w:rPr>
          <w:rFonts w:ascii="Aptos Display" w:hAnsi="Aptos Display" w:cs="Calibri Light"/>
          <w:sz w:val="18"/>
          <w:szCs w:val="18"/>
        </w:rPr>
        <w:t xml:space="preserve">you </w:t>
      </w:r>
      <w:r w:rsidRPr="0075136C">
        <w:rPr>
          <w:rFonts w:ascii="Aptos Display" w:hAnsi="Aptos Display" w:cs="Calibri Light"/>
          <w:sz w:val="18"/>
          <w:szCs w:val="18"/>
        </w:rPr>
        <w:t xml:space="preserve">will be given </w:t>
      </w:r>
      <w:r w:rsidR="001D177C" w:rsidRPr="0075136C">
        <w:rPr>
          <w:rFonts w:ascii="Aptos Display" w:hAnsi="Aptos Display" w:cs="Calibri Light"/>
          <w:sz w:val="18"/>
          <w:szCs w:val="18"/>
        </w:rPr>
        <w:t xml:space="preserve">notice </w:t>
      </w:r>
      <w:r w:rsidRPr="0075136C">
        <w:rPr>
          <w:rFonts w:ascii="Aptos Display" w:hAnsi="Aptos Display" w:cs="Calibri Light"/>
          <w:sz w:val="18"/>
          <w:szCs w:val="18"/>
        </w:rPr>
        <w:t>in accordance with the terms of the insurance polic</w:t>
      </w:r>
      <w:r w:rsidR="001D177C" w:rsidRPr="0075136C">
        <w:rPr>
          <w:rFonts w:ascii="Aptos Display" w:hAnsi="Aptos Display" w:cs="Calibri Light"/>
          <w:sz w:val="18"/>
          <w:szCs w:val="18"/>
        </w:rPr>
        <w:t>y(</w:t>
      </w:r>
      <w:proofErr w:type="spellStart"/>
      <w:r w:rsidRPr="0075136C">
        <w:rPr>
          <w:rFonts w:ascii="Aptos Display" w:hAnsi="Aptos Display" w:cs="Calibri Light"/>
          <w:sz w:val="18"/>
          <w:szCs w:val="18"/>
        </w:rPr>
        <w:t>ies</w:t>
      </w:r>
      <w:proofErr w:type="spellEnd"/>
      <w:r w:rsidR="001D177C" w:rsidRPr="0075136C">
        <w:rPr>
          <w:rFonts w:ascii="Aptos Display" w:hAnsi="Aptos Display" w:cs="Calibri Light"/>
          <w:sz w:val="18"/>
          <w:szCs w:val="18"/>
        </w:rPr>
        <w:t>)</w:t>
      </w:r>
      <w:r w:rsidRPr="0075136C">
        <w:rPr>
          <w:rFonts w:ascii="Aptos Display" w:hAnsi="Aptos Display" w:cs="Calibri Light"/>
          <w:sz w:val="18"/>
          <w:szCs w:val="18"/>
        </w:rPr>
        <w:t xml:space="preserve">. We will continue to fulfil any outstanding regulatory responsibilities to you following termination of these Terms of Business. </w:t>
      </w:r>
    </w:p>
    <w:p w14:paraId="66872507" w14:textId="77777777" w:rsidR="00690604" w:rsidRPr="0075136C" w:rsidRDefault="00690604" w:rsidP="002C48C1">
      <w:pPr>
        <w:pStyle w:val="NoSpacing"/>
        <w:contextualSpacing/>
        <w:jc w:val="both"/>
        <w:rPr>
          <w:rFonts w:ascii="Aptos Display" w:hAnsi="Aptos Display" w:cs="Calibri Light"/>
          <w:sz w:val="18"/>
          <w:szCs w:val="18"/>
        </w:rPr>
      </w:pPr>
    </w:p>
    <w:p w14:paraId="0E63015D" w14:textId="77777777" w:rsidR="00690604" w:rsidRPr="0075136C" w:rsidRDefault="00690604"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General </w:t>
      </w:r>
    </w:p>
    <w:p w14:paraId="073800F0" w14:textId="62BB3EEA"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Each of our rights or remedies is without prejudice to any other right or remedy we may have whether under a contract or not. </w:t>
      </w:r>
    </w:p>
    <w:p w14:paraId="446974F8" w14:textId="273C36A2" w:rsidR="00690604" w:rsidRPr="0075136C" w:rsidRDefault="00690604" w:rsidP="002C48C1">
      <w:pPr>
        <w:pStyle w:val="Default"/>
        <w:contextualSpacing/>
        <w:jc w:val="both"/>
        <w:rPr>
          <w:rFonts w:ascii="Aptos Display" w:hAnsi="Aptos Display" w:cs="Calibri Light"/>
          <w:sz w:val="18"/>
          <w:szCs w:val="18"/>
        </w:rPr>
      </w:pPr>
    </w:p>
    <w:p w14:paraId="4C08B7B9" w14:textId="34881C08" w:rsidR="00690604" w:rsidRPr="0075136C" w:rsidRDefault="001D177C"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You are responsible for your </w:t>
      </w:r>
      <w:r w:rsidR="00690604" w:rsidRPr="0075136C">
        <w:rPr>
          <w:rFonts w:ascii="Aptos Display" w:hAnsi="Aptos Display" w:cs="Calibri Light"/>
          <w:sz w:val="18"/>
          <w:szCs w:val="18"/>
        </w:rPr>
        <w:t>compliance with applicable laws.</w:t>
      </w:r>
      <w:r w:rsidR="00847111" w:rsidRPr="0075136C">
        <w:rPr>
          <w:rFonts w:ascii="Aptos Display" w:hAnsi="Aptos Display" w:cs="Calibri Light"/>
          <w:sz w:val="18"/>
          <w:szCs w:val="18"/>
        </w:rPr>
        <w:t xml:space="preserve"> </w:t>
      </w:r>
      <w:r w:rsidRPr="0075136C">
        <w:rPr>
          <w:rFonts w:ascii="Aptos Display" w:hAnsi="Aptos Display" w:cs="Calibri Light"/>
          <w:sz w:val="18"/>
          <w:szCs w:val="18"/>
        </w:rPr>
        <w:t xml:space="preserve">If </w:t>
      </w:r>
      <w:r w:rsidR="00406922" w:rsidRPr="0075136C">
        <w:rPr>
          <w:rFonts w:ascii="Aptos Display" w:hAnsi="Aptos Display" w:cs="Calibri Light"/>
          <w:sz w:val="18"/>
          <w:szCs w:val="18"/>
        </w:rPr>
        <w:t>we suffer</w:t>
      </w:r>
      <w:r w:rsidR="00690604" w:rsidRPr="0075136C">
        <w:rPr>
          <w:rFonts w:ascii="Aptos Display" w:hAnsi="Aptos Display" w:cs="Calibri Light"/>
          <w:sz w:val="18"/>
          <w:szCs w:val="18"/>
        </w:rPr>
        <w:t xml:space="preserve"> financial loss</w:t>
      </w:r>
      <w:r w:rsidRPr="0075136C">
        <w:rPr>
          <w:rFonts w:ascii="Aptos Display" w:hAnsi="Aptos Display" w:cs="Calibri Light"/>
          <w:sz w:val="18"/>
          <w:szCs w:val="18"/>
        </w:rPr>
        <w:t xml:space="preserve"> because of </w:t>
      </w:r>
      <w:r w:rsidR="00406922" w:rsidRPr="0075136C">
        <w:rPr>
          <w:rFonts w:ascii="Aptos Display" w:hAnsi="Aptos Display" w:cs="Calibri Light"/>
          <w:sz w:val="18"/>
          <w:szCs w:val="18"/>
        </w:rPr>
        <w:t>your failure</w:t>
      </w:r>
      <w:r w:rsidR="00690604" w:rsidRPr="0075136C">
        <w:rPr>
          <w:rFonts w:ascii="Aptos Display" w:hAnsi="Aptos Display" w:cs="Calibri Light"/>
          <w:sz w:val="18"/>
          <w:szCs w:val="18"/>
        </w:rPr>
        <w:t xml:space="preserve"> to adhere to applicable laws we may pursue damages to the extent of the loss</w:t>
      </w:r>
      <w:r w:rsidRPr="0075136C">
        <w:rPr>
          <w:rFonts w:ascii="Aptos Display" w:hAnsi="Aptos Display" w:cs="Calibri Light"/>
          <w:sz w:val="18"/>
          <w:szCs w:val="18"/>
        </w:rPr>
        <w:t>.</w:t>
      </w:r>
    </w:p>
    <w:p w14:paraId="4F4853C6" w14:textId="77777777" w:rsidR="00690604" w:rsidRPr="0075136C" w:rsidRDefault="00690604" w:rsidP="002C48C1">
      <w:pPr>
        <w:pStyle w:val="Default"/>
        <w:contextualSpacing/>
        <w:jc w:val="both"/>
        <w:rPr>
          <w:rFonts w:ascii="Aptos Display" w:hAnsi="Aptos Display" w:cs="Calibri Light"/>
          <w:sz w:val="18"/>
          <w:szCs w:val="18"/>
        </w:rPr>
      </w:pPr>
    </w:p>
    <w:p w14:paraId="0A88BADA" w14:textId="3C45EDE4"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Our failure or delay in enforcing </w:t>
      </w:r>
      <w:r w:rsidR="001D177C" w:rsidRPr="0075136C">
        <w:rPr>
          <w:rFonts w:ascii="Aptos Display" w:hAnsi="Aptos Display" w:cs="Calibri Light"/>
          <w:sz w:val="18"/>
          <w:szCs w:val="18"/>
        </w:rPr>
        <w:t xml:space="preserve">(in full or </w:t>
      </w:r>
      <w:r w:rsidR="00406922" w:rsidRPr="0075136C">
        <w:rPr>
          <w:rFonts w:ascii="Aptos Display" w:hAnsi="Aptos Display" w:cs="Calibri Light"/>
          <w:sz w:val="18"/>
          <w:szCs w:val="18"/>
        </w:rPr>
        <w:t>part) any</w:t>
      </w:r>
      <w:r w:rsidRPr="0075136C">
        <w:rPr>
          <w:rFonts w:ascii="Aptos Display" w:hAnsi="Aptos Display" w:cs="Calibri Light"/>
          <w:sz w:val="18"/>
          <w:szCs w:val="18"/>
        </w:rPr>
        <w:t xml:space="preserve"> provision </w:t>
      </w:r>
      <w:r w:rsidR="00406922" w:rsidRPr="0075136C">
        <w:rPr>
          <w:rFonts w:ascii="Aptos Display" w:hAnsi="Aptos Display" w:cs="Calibri Light"/>
          <w:sz w:val="18"/>
          <w:szCs w:val="18"/>
        </w:rPr>
        <w:t>of this</w:t>
      </w:r>
      <w:r w:rsidRPr="0075136C">
        <w:rPr>
          <w:rFonts w:ascii="Aptos Display" w:hAnsi="Aptos Display" w:cs="Calibri Light"/>
          <w:sz w:val="18"/>
          <w:szCs w:val="18"/>
        </w:rPr>
        <w:t xml:space="preserve"> contract will not be construed as a waiver of any of our rights </w:t>
      </w:r>
      <w:r w:rsidR="00406922" w:rsidRPr="0075136C">
        <w:rPr>
          <w:rFonts w:ascii="Aptos Display" w:hAnsi="Aptos Display" w:cs="Calibri Light"/>
          <w:sz w:val="18"/>
          <w:szCs w:val="18"/>
        </w:rPr>
        <w:t>under this</w:t>
      </w:r>
      <w:r w:rsidR="001C5819" w:rsidRPr="0075136C">
        <w:rPr>
          <w:rFonts w:ascii="Aptos Display" w:hAnsi="Aptos Display" w:cs="Calibri Light"/>
          <w:sz w:val="18"/>
          <w:szCs w:val="18"/>
        </w:rPr>
        <w:t xml:space="preserve"> contract</w:t>
      </w:r>
      <w:r w:rsidRPr="0075136C">
        <w:rPr>
          <w:rFonts w:ascii="Aptos Display" w:hAnsi="Aptos Display" w:cs="Calibri Light"/>
          <w:sz w:val="18"/>
          <w:szCs w:val="18"/>
        </w:rPr>
        <w:t xml:space="preserve">. </w:t>
      </w:r>
    </w:p>
    <w:p w14:paraId="62D6C4AB" w14:textId="754655AC" w:rsidR="00690604" w:rsidRPr="0075136C" w:rsidRDefault="00690604" w:rsidP="002C48C1">
      <w:pPr>
        <w:pStyle w:val="Default"/>
        <w:contextualSpacing/>
        <w:jc w:val="both"/>
        <w:rPr>
          <w:rFonts w:ascii="Aptos Display" w:hAnsi="Aptos Display" w:cs="Calibri Light"/>
          <w:sz w:val="18"/>
          <w:szCs w:val="18"/>
        </w:rPr>
      </w:pPr>
    </w:p>
    <w:p w14:paraId="42735569" w14:textId="77777777" w:rsidR="00690604" w:rsidRPr="0075136C" w:rsidRDefault="00690604" w:rsidP="002C48C1">
      <w:pPr>
        <w:pStyle w:val="ListParagraph"/>
        <w:numPr>
          <w:ilvl w:val="0"/>
          <w:numId w:val="5"/>
        </w:numPr>
        <w:spacing w:after="0" w:line="240" w:lineRule="auto"/>
        <w:jc w:val="both"/>
        <w:rPr>
          <w:rFonts w:ascii="Aptos Display" w:hAnsi="Aptos Display" w:cs="Calibri Light"/>
          <w:b/>
          <w:bCs/>
          <w:sz w:val="18"/>
          <w:szCs w:val="18"/>
        </w:rPr>
      </w:pPr>
      <w:bookmarkStart w:id="26" w:name="_Hlk139379135"/>
      <w:bookmarkEnd w:id="24"/>
      <w:r w:rsidRPr="0075136C">
        <w:rPr>
          <w:rFonts w:ascii="Aptos Display" w:hAnsi="Aptos Display" w:cs="Calibri Light"/>
          <w:b/>
          <w:bCs/>
          <w:sz w:val="18"/>
          <w:szCs w:val="18"/>
        </w:rPr>
        <w:t>Confidentiality</w:t>
      </w:r>
    </w:p>
    <w:p w14:paraId="5DA073FC" w14:textId="77777777" w:rsidR="00690604" w:rsidRPr="0075136C" w:rsidRDefault="00690604" w:rsidP="002C48C1">
      <w:pPr>
        <w:spacing w:after="0" w:line="240" w:lineRule="auto"/>
        <w:jc w:val="both"/>
        <w:rPr>
          <w:rFonts w:ascii="Aptos Display" w:hAnsi="Aptos Display" w:cs="Calibri Light"/>
          <w:sz w:val="18"/>
          <w:szCs w:val="18"/>
        </w:rPr>
      </w:pPr>
      <w:r w:rsidRPr="0075136C">
        <w:rPr>
          <w:rFonts w:ascii="Aptos Display" w:hAnsi="Aptos Display" w:cs="Calibri Light"/>
          <w:sz w:val="18"/>
          <w:szCs w:val="18"/>
        </w:rPr>
        <w:t>We agree to keep all information provided by you to us confidential, save that you authorise us to:</w:t>
      </w:r>
    </w:p>
    <w:p w14:paraId="6F8E7864" w14:textId="77777777" w:rsidR="00690604" w:rsidRPr="0075136C" w:rsidRDefault="00690604" w:rsidP="002C48C1">
      <w:pPr>
        <w:spacing w:after="0" w:line="240" w:lineRule="auto"/>
        <w:jc w:val="both"/>
        <w:rPr>
          <w:rFonts w:ascii="Aptos Display" w:hAnsi="Aptos Display" w:cs="Calibri Light"/>
          <w:sz w:val="18"/>
          <w:szCs w:val="18"/>
        </w:rPr>
      </w:pPr>
    </w:p>
    <w:p w14:paraId="47AD791B" w14:textId="77777777" w:rsidR="00690604" w:rsidRPr="0075136C" w:rsidRDefault="00690604" w:rsidP="002C48C1">
      <w:pPr>
        <w:pStyle w:val="ListParagraph"/>
        <w:numPr>
          <w:ilvl w:val="0"/>
          <w:numId w:val="8"/>
        </w:numPr>
        <w:spacing w:after="0" w:line="240" w:lineRule="auto"/>
        <w:jc w:val="both"/>
        <w:rPr>
          <w:rFonts w:ascii="Aptos Display" w:hAnsi="Aptos Display" w:cs="Calibri Light"/>
          <w:sz w:val="18"/>
          <w:szCs w:val="18"/>
        </w:rPr>
      </w:pPr>
      <w:r w:rsidRPr="0075136C">
        <w:rPr>
          <w:rFonts w:ascii="Aptos Display" w:hAnsi="Aptos Display" w:cs="Calibri Light"/>
          <w:sz w:val="18"/>
          <w:szCs w:val="18"/>
        </w:rPr>
        <w:t>disclose such information to insurers and their agents for the purposes of obtaining insurance quotations for you, placing insurance on your behalf and all other matters relating to your insurances, including the making of claims;</w:t>
      </w:r>
    </w:p>
    <w:p w14:paraId="650BE67C" w14:textId="77777777" w:rsidR="00690604" w:rsidRPr="0075136C" w:rsidRDefault="00690604" w:rsidP="002C48C1">
      <w:pPr>
        <w:pStyle w:val="ListParagraph"/>
        <w:numPr>
          <w:ilvl w:val="0"/>
          <w:numId w:val="8"/>
        </w:numPr>
        <w:spacing w:after="0" w:line="240" w:lineRule="auto"/>
        <w:jc w:val="both"/>
        <w:rPr>
          <w:rFonts w:ascii="Aptos Display" w:hAnsi="Aptos Display" w:cs="Calibri Light"/>
          <w:sz w:val="18"/>
          <w:szCs w:val="18"/>
        </w:rPr>
      </w:pPr>
      <w:r w:rsidRPr="0075136C">
        <w:rPr>
          <w:rFonts w:ascii="Aptos Display" w:hAnsi="Aptos Display" w:cs="Calibri Light"/>
          <w:sz w:val="18"/>
          <w:szCs w:val="18"/>
        </w:rPr>
        <w:t>share such information with our own insurers and professional advisors on terms that preserve confidentiality or where we are required by law or by order of the court to disclose such confidential information.</w:t>
      </w:r>
    </w:p>
    <w:p w14:paraId="14960F8C" w14:textId="77777777" w:rsidR="00690604" w:rsidRPr="0075136C" w:rsidRDefault="00690604" w:rsidP="002C48C1">
      <w:pPr>
        <w:spacing w:after="0" w:line="240" w:lineRule="auto"/>
        <w:jc w:val="both"/>
        <w:rPr>
          <w:rFonts w:ascii="Aptos Display" w:hAnsi="Aptos Display" w:cs="Calibri Light"/>
          <w:sz w:val="18"/>
          <w:szCs w:val="18"/>
        </w:rPr>
      </w:pPr>
    </w:p>
    <w:p w14:paraId="5BDF21EF" w14:textId="4466033C" w:rsidR="00690604" w:rsidRPr="0075136C" w:rsidRDefault="00690604" w:rsidP="002C48C1">
      <w:pPr>
        <w:spacing w:after="0" w:line="240" w:lineRule="auto"/>
        <w:jc w:val="both"/>
        <w:rPr>
          <w:rFonts w:ascii="Aptos Display" w:hAnsi="Aptos Display" w:cs="Calibri Light"/>
          <w:sz w:val="18"/>
          <w:szCs w:val="18"/>
        </w:rPr>
      </w:pPr>
      <w:r w:rsidRPr="0075136C">
        <w:rPr>
          <w:rFonts w:ascii="Aptos Display" w:hAnsi="Aptos Display" w:cs="Calibri Light"/>
          <w:sz w:val="18"/>
          <w:szCs w:val="18"/>
        </w:rPr>
        <w:t>However, we will not be bound to keep any information confidential where it is or becomes in the public domain, it was already known to us or becomes known to us independently of you, or if you authorise us to disclose such information.</w:t>
      </w:r>
    </w:p>
    <w:bookmarkEnd w:id="26"/>
    <w:p w14:paraId="1896EC2A" w14:textId="1D61932A" w:rsidR="00690604" w:rsidRPr="0075136C" w:rsidRDefault="00690604" w:rsidP="002C48C1">
      <w:pPr>
        <w:spacing w:after="0" w:line="240" w:lineRule="auto"/>
        <w:jc w:val="both"/>
        <w:rPr>
          <w:rFonts w:ascii="Aptos Display" w:hAnsi="Aptos Display" w:cs="Calibri Light"/>
          <w:sz w:val="18"/>
          <w:szCs w:val="18"/>
        </w:rPr>
      </w:pPr>
    </w:p>
    <w:p w14:paraId="5261E687" w14:textId="77777777" w:rsidR="00690604" w:rsidRPr="0075136C" w:rsidRDefault="00690604"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Severability </w:t>
      </w:r>
    </w:p>
    <w:p w14:paraId="10D5A788" w14:textId="720A7A5D" w:rsidR="00690604" w:rsidRPr="0075136C" w:rsidRDefault="00690604" w:rsidP="002C48C1">
      <w:pPr>
        <w:pStyle w:val="Default"/>
        <w:contextualSpacing/>
        <w:jc w:val="both"/>
        <w:rPr>
          <w:rFonts w:ascii="Aptos Display" w:hAnsi="Aptos Display" w:cs="Calibri Light"/>
          <w:sz w:val="18"/>
          <w:szCs w:val="18"/>
        </w:rPr>
      </w:pPr>
      <w:r w:rsidRPr="0075136C">
        <w:rPr>
          <w:rFonts w:ascii="Aptos Display" w:hAnsi="Aptos Display" w:cs="Calibri Light"/>
          <w:sz w:val="18"/>
          <w:szCs w:val="18"/>
        </w:rPr>
        <w:t xml:space="preserve">If any part of these Terms of Business is or becomes illegal, </w:t>
      </w:r>
      <w:r w:rsidR="001E52FE" w:rsidRPr="0075136C">
        <w:rPr>
          <w:rFonts w:ascii="Aptos Display" w:hAnsi="Aptos Display" w:cs="Calibri Light"/>
          <w:sz w:val="18"/>
          <w:szCs w:val="18"/>
        </w:rPr>
        <w:t>invalid,</w:t>
      </w:r>
      <w:r w:rsidRPr="0075136C">
        <w:rPr>
          <w:rFonts w:ascii="Aptos Display" w:hAnsi="Aptos Display" w:cs="Calibri Light"/>
          <w:sz w:val="18"/>
          <w:szCs w:val="18"/>
        </w:rPr>
        <w:t xml:space="preserve"> or unenforceable then that part shall be deemed to be removed from these Terms of Business and shall not in any way affect the legality, </w:t>
      </w:r>
      <w:r w:rsidR="001E52FE" w:rsidRPr="0075136C">
        <w:rPr>
          <w:rFonts w:ascii="Aptos Display" w:hAnsi="Aptos Display" w:cs="Calibri Light"/>
          <w:sz w:val="18"/>
          <w:szCs w:val="18"/>
        </w:rPr>
        <w:t>validity,</w:t>
      </w:r>
      <w:r w:rsidRPr="0075136C">
        <w:rPr>
          <w:rFonts w:ascii="Aptos Display" w:hAnsi="Aptos Display" w:cs="Calibri Light"/>
          <w:sz w:val="18"/>
          <w:szCs w:val="18"/>
        </w:rPr>
        <w:t xml:space="preserve"> or enforceability of the remaining Terms of Business. </w:t>
      </w:r>
    </w:p>
    <w:p w14:paraId="6F88C1C1" w14:textId="77777777" w:rsidR="00690604" w:rsidRPr="0075136C" w:rsidRDefault="00690604" w:rsidP="002C48C1">
      <w:pPr>
        <w:pStyle w:val="Default"/>
        <w:contextualSpacing/>
        <w:jc w:val="both"/>
        <w:rPr>
          <w:rFonts w:ascii="Aptos Display" w:hAnsi="Aptos Display" w:cs="Calibri Light"/>
          <w:b/>
          <w:bCs/>
          <w:sz w:val="18"/>
          <w:szCs w:val="18"/>
        </w:rPr>
      </w:pPr>
    </w:p>
    <w:p w14:paraId="6C7DEF8A" w14:textId="77777777" w:rsidR="00690604" w:rsidRPr="0075136C" w:rsidRDefault="00690604" w:rsidP="002C48C1">
      <w:pPr>
        <w:pStyle w:val="Default"/>
        <w:numPr>
          <w:ilvl w:val="0"/>
          <w:numId w:val="5"/>
        </w:numPr>
        <w:contextualSpacing/>
        <w:jc w:val="both"/>
        <w:rPr>
          <w:rFonts w:ascii="Aptos Display" w:hAnsi="Aptos Display" w:cs="Calibri Light"/>
          <w:b/>
          <w:bCs/>
          <w:sz w:val="18"/>
          <w:szCs w:val="18"/>
        </w:rPr>
      </w:pPr>
      <w:r w:rsidRPr="0075136C">
        <w:rPr>
          <w:rFonts w:ascii="Aptos Display" w:hAnsi="Aptos Display" w:cs="Calibri Light"/>
          <w:b/>
          <w:bCs/>
          <w:sz w:val="18"/>
          <w:szCs w:val="18"/>
        </w:rPr>
        <w:t xml:space="preserve">Waiver </w:t>
      </w:r>
    </w:p>
    <w:p w14:paraId="365B66A9" w14:textId="411B7809" w:rsidR="00690604" w:rsidRPr="0075136C" w:rsidRDefault="00690604"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Your rights and our rights under these Terms of Business may be waived if specifically agreed in writing by you and us but not otherwise.</w:t>
      </w:r>
    </w:p>
    <w:p w14:paraId="527A736E" w14:textId="77777777" w:rsidR="00282E7E" w:rsidRPr="0075136C" w:rsidRDefault="00282E7E" w:rsidP="002C48C1">
      <w:pPr>
        <w:spacing w:after="0" w:line="240" w:lineRule="auto"/>
        <w:contextualSpacing/>
        <w:jc w:val="both"/>
        <w:rPr>
          <w:rFonts w:ascii="Aptos Display" w:hAnsi="Aptos Display" w:cs="Calibri Light"/>
          <w:sz w:val="18"/>
          <w:szCs w:val="18"/>
        </w:rPr>
      </w:pPr>
    </w:p>
    <w:p w14:paraId="74AFF04E" w14:textId="77777777" w:rsidR="00282E7E" w:rsidRPr="0075136C" w:rsidRDefault="00282E7E" w:rsidP="002C48C1">
      <w:pPr>
        <w:pStyle w:val="NoSpacing"/>
        <w:numPr>
          <w:ilvl w:val="0"/>
          <w:numId w:val="5"/>
        </w:numPr>
        <w:contextualSpacing/>
        <w:jc w:val="both"/>
        <w:rPr>
          <w:rFonts w:ascii="Aptos Display" w:hAnsi="Aptos Display" w:cs="Calibri Light"/>
          <w:b/>
          <w:sz w:val="18"/>
          <w:szCs w:val="18"/>
        </w:rPr>
      </w:pPr>
      <w:r w:rsidRPr="0075136C">
        <w:rPr>
          <w:rFonts w:ascii="Aptos Display" w:hAnsi="Aptos Display" w:cs="Calibri Light"/>
          <w:b/>
          <w:sz w:val="18"/>
          <w:szCs w:val="18"/>
        </w:rPr>
        <w:t>Conflicts of Interest</w:t>
      </w:r>
    </w:p>
    <w:p w14:paraId="1CA2CF4F" w14:textId="77777777" w:rsidR="00282E7E" w:rsidRDefault="00282E7E" w:rsidP="002C48C1">
      <w:pPr>
        <w:pStyle w:val="NoSpacing"/>
        <w:contextualSpacing/>
        <w:jc w:val="both"/>
        <w:rPr>
          <w:rFonts w:ascii="Aptos Display" w:hAnsi="Aptos Display" w:cs="Calibri Light"/>
          <w:sz w:val="18"/>
          <w:szCs w:val="18"/>
        </w:rPr>
      </w:pPr>
      <w:r w:rsidRPr="0075136C">
        <w:rPr>
          <w:rFonts w:ascii="Aptos Display" w:hAnsi="Aptos Display" w:cs="Calibri Light"/>
          <w:sz w:val="18"/>
          <w:szCs w:val="18"/>
        </w:rPr>
        <w:t xml:space="preserve">Occasions can arise where we, </w:t>
      </w:r>
      <w:r w:rsidRPr="0075136C">
        <w:rPr>
          <w:rFonts w:ascii="Aptos Display" w:hAnsi="Aptos Display" w:cs="Calibri Light"/>
          <w:iCs/>
          <w:sz w:val="18"/>
          <w:szCs w:val="18"/>
        </w:rPr>
        <w:t>or one of our associated companies</w:t>
      </w:r>
      <w:r w:rsidRPr="0075136C">
        <w:rPr>
          <w:rFonts w:ascii="Aptos Display" w:hAnsi="Aptos Display" w:cs="Calibri Light"/>
          <w:sz w:val="18"/>
          <w:szCs w:val="18"/>
        </w:rPr>
        <w:t>, clients, or product providers, may have a potential conflict of interest with business being transacted for you. If this happens, and we become aware that a potential conflict exists, we will write to you and obtain your consent before we carry out your instructions and we will detail the steps we will take to ensure fair treatment.</w:t>
      </w:r>
    </w:p>
    <w:p w14:paraId="5734FDF0" w14:textId="77777777" w:rsidR="00DB5D0D" w:rsidRPr="0075136C" w:rsidRDefault="00DB5D0D" w:rsidP="002C48C1">
      <w:pPr>
        <w:pStyle w:val="NoSpacing"/>
        <w:contextualSpacing/>
        <w:jc w:val="both"/>
        <w:rPr>
          <w:rFonts w:ascii="Aptos Display" w:hAnsi="Aptos Display" w:cs="Calibri Light"/>
          <w:sz w:val="18"/>
          <w:szCs w:val="18"/>
        </w:rPr>
      </w:pPr>
    </w:p>
    <w:p w14:paraId="55D8CF87" w14:textId="22A7F02D" w:rsidR="0065238A" w:rsidRPr="0075136C" w:rsidRDefault="00282E7E" w:rsidP="002C48C1">
      <w:pPr>
        <w:spacing w:after="0" w:line="240" w:lineRule="auto"/>
        <w:contextualSpacing/>
        <w:jc w:val="both"/>
        <w:rPr>
          <w:rFonts w:ascii="Aptos Display" w:hAnsi="Aptos Display" w:cs="Calibri Light"/>
          <w:sz w:val="18"/>
          <w:szCs w:val="18"/>
        </w:rPr>
      </w:pPr>
      <w:r w:rsidRPr="0075136C">
        <w:rPr>
          <w:rFonts w:ascii="Aptos Display" w:hAnsi="Aptos Display" w:cs="Calibri Light"/>
          <w:sz w:val="18"/>
          <w:szCs w:val="18"/>
        </w:rPr>
        <w:t>Once cover has been arranged, you must immediately notify us of any changes to the information that has been provided to your insurers.</w:t>
      </w:r>
    </w:p>
    <w:p w14:paraId="4142CFF4" w14:textId="61D81A4E" w:rsidR="00690604" w:rsidRPr="0075136C" w:rsidRDefault="00690604" w:rsidP="002C48C1">
      <w:pPr>
        <w:spacing w:after="0" w:line="240" w:lineRule="auto"/>
        <w:contextualSpacing/>
        <w:jc w:val="both"/>
        <w:rPr>
          <w:rFonts w:ascii="Aptos Display" w:hAnsi="Aptos Display" w:cs="Calibri Light"/>
          <w:sz w:val="18"/>
          <w:szCs w:val="18"/>
        </w:rPr>
      </w:pPr>
    </w:p>
    <w:p w14:paraId="35083012" w14:textId="77777777" w:rsidR="00690604" w:rsidRPr="0075136C" w:rsidRDefault="00690604" w:rsidP="002C48C1">
      <w:pPr>
        <w:pStyle w:val="NoSpacing"/>
        <w:numPr>
          <w:ilvl w:val="0"/>
          <w:numId w:val="5"/>
        </w:numPr>
        <w:contextualSpacing/>
        <w:jc w:val="both"/>
        <w:rPr>
          <w:rFonts w:ascii="Aptos Display" w:hAnsi="Aptos Display" w:cs="Calibri Light"/>
          <w:b/>
          <w:iCs/>
          <w:sz w:val="18"/>
          <w:szCs w:val="18"/>
        </w:rPr>
      </w:pPr>
      <w:r w:rsidRPr="0075136C">
        <w:rPr>
          <w:rFonts w:ascii="Aptos Display" w:hAnsi="Aptos Display" w:cs="Calibri Light"/>
          <w:b/>
          <w:iCs/>
          <w:sz w:val="18"/>
          <w:szCs w:val="18"/>
        </w:rPr>
        <w:t xml:space="preserve">Continuous Payment Agreement </w:t>
      </w:r>
    </w:p>
    <w:p w14:paraId="4C018D1A" w14:textId="11671D5A" w:rsidR="00720025" w:rsidRPr="0075136C" w:rsidRDefault="00690604" w:rsidP="002C48C1">
      <w:pPr>
        <w:spacing w:after="0" w:line="240" w:lineRule="auto"/>
        <w:contextualSpacing/>
        <w:jc w:val="both"/>
        <w:rPr>
          <w:rFonts w:ascii="Aptos Display" w:hAnsi="Aptos Display" w:cs="Calibri Light"/>
          <w:b/>
          <w:sz w:val="18"/>
          <w:szCs w:val="18"/>
        </w:rPr>
      </w:pPr>
      <w:r w:rsidRPr="0075136C">
        <w:rPr>
          <w:rFonts w:ascii="Aptos Display" w:hAnsi="Aptos Display" w:cs="Calibri Light"/>
          <w:sz w:val="18"/>
          <w:szCs w:val="18"/>
        </w:rPr>
        <w:t xml:space="preserve">Continuous Payment Authority is a recurring payment process where you authorise </w:t>
      </w:r>
      <w:r w:rsidR="00970F81" w:rsidRPr="0075136C">
        <w:rPr>
          <w:rFonts w:ascii="Aptos Display" w:hAnsi="Aptos Display" w:cs="Calibri Light"/>
          <w:sz w:val="18"/>
          <w:szCs w:val="18"/>
        </w:rPr>
        <w:t>us</w:t>
      </w:r>
      <w:r w:rsidR="00130FE4" w:rsidRPr="0075136C">
        <w:rPr>
          <w:rFonts w:ascii="Aptos Display" w:hAnsi="Aptos Display" w:cs="Calibri Light"/>
          <w:sz w:val="18"/>
          <w:szCs w:val="18"/>
        </w:rPr>
        <w:t xml:space="preserve"> </w:t>
      </w:r>
      <w:r w:rsidRPr="0075136C">
        <w:rPr>
          <w:rFonts w:ascii="Aptos Display" w:hAnsi="Aptos Display" w:cs="Calibri Light"/>
          <w:sz w:val="18"/>
          <w:szCs w:val="18"/>
        </w:rPr>
        <w:t>to take money from your bank account or debit or credit card at the renewal of your policy. In authorising Continuous Payment Authority, which you will do by accepting these terms and conditions, you permit us to charge any sums due to your card in order to renew your policy and provide continuous cover. Full details of the amount due will be held within your renewal invitation. You may cancel the Continuous Payment Authority at any time by contacting us</w:t>
      </w:r>
      <w:bookmarkEnd w:id="0"/>
    </w:p>
    <w:bookmarkEnd w:id="1"/>
    <w:p w14:paraId="2310509D" w14:textId="77777777" w:rsidR="00C8444D" w:rsidRPr="0075136C" w:rsidRDefault="00C8444D" w:rsidP="002C48C1">
      <w:pPr>
        <w:spacing w:after="0" w:line="240" w:lineRule="auto"/>
        <w:contextualSpacing/>
        <w:jc w:val="both"/>
        <w:rPr>
          <w:rFonts w:ascii="Aptos Display" w:hAnsi="Aptos Display" w:cs="Calibri Light"/>
          <w:b/>
          <w:sz w:val="18"/>
          <w:szCs w:val="18"/>
        </w:rPr>
      </w:pPr>
    </w:p>
    <w:sectPr w:rsidR="00C8444D" w:rsidRPr="0075136C" w:rsidSect="001C5819">
      <w:headerReference w:type="default" r:id="rId13"/>
      <w:footerReference w:type="default" r:id="rId14"/>
      <w:pgSz w:w="11906" w:h="16838"/>
      <w:pgMar w:top="720" w:right="720" w:bottom="720" w:left="720" w:header="284" w:footer="246"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C729" w14:textId="77777777" w:rsidR="002124F6" w:rsidRDefault="002124F6" w:rsidP="004C40A1">
      <w:pPr>
        <w:spacing w:after="0" w:line="240" w:lineRule="auto"/>
      </w:pPr>
      <w:r>
        <w:separator/>
      </w:r>
    </w:p>
  </w:endnote>
  <w:endnote w:type="continuationSeparator" w:id="0">
    <w:p w14:paraId="4B3AB08C" w14:textId="77777777" w:rsidR="002124F6" w:rsidRDefault="002124F6" w:rsidP="004C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862729"/>
      <w:docPartObj>
        <w:docPartGallery w:val="Page Numbers (Bottom of Page)"/>
        <w:docPartUnique/>
      </w:docPartObj>
    </w:sdtPr>
    <w:sdtEndPr/>
    <w:sdtContent>
      <w:sdt>
        <w:sdtPr>
          <w:id w:val="-91548748"/>
          <w:docPartObj>
            <w:docPartGallery w:val="Page Numbers (Top of Page)"/>
            <w:docPartUnique/>
          </w:docPartObj>
        </w:sdtPr>
        <w:sdtEndPr/>
        <w:sdtContent>
          <w:p w14:paraId="1FCE8169" w14:textId="5CEF4D2A" w:rsidR="004A3488" w:rsidRDefault="00D325BE">
            <w:pPr>
              <w:pStyle w:val="Footer"/>
              <w:jc w:val="right"/>
            </w:pPr>
            <w:r w:rsidRPr="00D325BE">
              <w:rPr>
                <w:sz w:val="16"/>
                <w:szCs w:val="16"/>
              </w:rPr>
              <w:t>GRC1.</w:t>
            </w:r>
            <w:r w:rsidR="00847111">
              <w:rPr>
                <w:sz w:val="16"/>
                <w:szCs w:val="16"/>
              </w:rPr>
              <w:t xml:space="preserve"> </w:t>
            </w:r>
            <w:r w:rsidR="00063856">
              <w:rPr>
                <w:sz w:val="16"/>
                <w:szCs w:val="16"/>
              </w:rPr>
              <w:t>202</w:t>
            </w:r>
            <w:r w:rsidR="00185394">
              <w:rPr>
                <w:sz w:val="16"/>
                <w:szCs w:val="16"/>
              </w:rPr>
              <w:t>5</w:t>
            </w:r>
            <w:r w:rsidR="00063856">
              <w:rPr>
                <w:sz w:val="16"/>
                <w:szCs w:val="16"/>
              </w:rPr>
              <w:t>0101</w:t>
            </w:r>
            <w:r w:rsidRPr="00D325BE">
              <w:rPr>
                <w:sz w:val="16"/>
                <w:szCs w:val="16"/>
              </w:rPr>
              <w:t xml:space="preserve"> Fish General TOBA V.</w:t>
            </w:r>
            <w:r w:rsidR="00063856">
              <w:rPr>
                <w:sz w:val="16"/>
                <w:szCs w:val="16"/>
              </w:rPr>
              <w:t>11</w:t>
            </w:r>
            <w:r w:rsidR="00847111">
              <w:rPr>
                <w:sz w:val="16"/>
                <w:szCs w:val="16"/>
              </w:rPr>
              <w:t xml:space="preserve">  </w:t>
            </w:r>
            <w:r w:rsidR="00E34188">
              <w:rPr>
                <w:sz w:val="16"/>
                <w:szCs w:val="16"/>
              </w:rPr>
              <w:t xml:space="preserve"> </w:t>
            </w:r>
            <w:r w:rsidR="004A3488" w:rsidRPr="00D325BE">
              <w:rPr>
                <w:sz w:val="16"/>
                <w:szCs w:val="16"/>
              </w:rPr>
              <w:t>Page</w:t>
            </w:r>
            <w:r w:rsidR="004A3488" w:rsidRPr="00361DB0">
              <w:rPr>
                <w:sz w:val="12"/>
                <w:szCs w:val="12"/>
              </w:rPr>
              <w:t xml:space="preserve"> </w:t>
            </w:r>
            <w:r w:rsidR="004A3488" w:rsidRPr="00361DB0">
              <w:rPr>
                <w:b/>
                <w:bCs/>
                <w:sz w:val="14"/>
                <w:szCs w:val="14"/>
              </w:rPr>
              <w:fldChar w:fldCharType="begin"/>
            </w:r>
            <w:r w:rsidR="004A3488" w:rsidRPr="00361DB0">
              <w:rPr>
                <w:b/>
                <w:bCs/>
                <w:sz w:val="12"/>
                <w:szCs w:val="12"/>
              </w:rPr>
              <w:instrText xml:space="preserve"> PAGE </w:instrText>
            </w:r>
            <w:r w:rsidR="004A3488" w:rsidRPr="00361DB0">
              <w:rPr>
                <w:b/>
                <w:bCs/>
                <w:sz w:val="14"/>
                <w:szCs w:val="14"/>
              </w:rPr>
              <w:fldChar w:fldCharType="separate"/>
            </w:r>
            <w:r w:rsidR="004A3488" w:rsidRPr="00361DB0">
              <w:rPr>
                <w:b/>
                <w:bCs/>
                <w:noProof/>
                <w:sz w:val="12"/>
                <w:szCs w:val="12"/>
              </w:rPr>
              <w:t>2</w:t>
            </w:r>
            <w:r w:rsidR="004A3488" w:rsidRPr="00361DB0">
              <w:rPr>
                <w:b/>
                <w:bCs/>
                <w:sz w:val="14"/>
                <w:szCs w:val="14"/>
              </w:rPr>
              <w:fldChar w:fldCharType="end"/>
            </w:r>
            <w:r w:rsidR="004A3488" w:rsidRPr="00361DB0">
              <w:rPr>
                <w:sz w:val="12"/>
                <w:szCs w:val="12"/>
              </w:rPr>
              <w:t xml:space="preserve"> of </w:t>
            </w:r>
            <w:r w:rsidR="004A3488" w:rsidRPr="00361DB0">
              <w:rPr>
                <w:b/>
                <w:bCs/>
                <w:sz w:val="14"/>
                <w:szCs w:val="14"/>
              </w:rPr>
              <w:fldChar w:fldCharType="begin"/>
            </w:r>
            <w:r w:rsidR="004A3488" w:rsidRPr="00361DB0">
              <w:rPr>
                <w:b/>
                <w:bCs/>
                <w:sz w:val="12"/>
                <w:szCs w:val="12"/>
              </w:rPr>
              <w:instrText xml:space="preserve"> NUMPAGES  </w:instrText>
            </w:r>
            <w:r w:rsidR="004A3488" w:rsidRPr="00361DB0">
              <w:rPr>
                <w:b/>
                <w:bCs/>
                <w:sz w:val="14"/>
                <w:szCs w:val="14"/>
              </w:rPr>
              <w:fldChar w:fldCharType="separate"/>
            </w:r>
            <w:r w:rsidR="004A3488" w:rsidRPr="00361DB0">
              <w:rPr>
                <w:b/>
                <w:bCs/>
                <w:noProof/>
                <w:sz w:val="12"/>
                <w:szCs w:val="12"/>
              </w:rPr>
              <w:t>2</w:t>
            </w:r>
            <w:r w:rsidR="004A3488" w:rsidRPr="00361DB0">
              <w:rPr>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C864" w14:textId="77777777" w:rsidR="002124F6" w:rsidRDefault="002124F6" w:rsidP="004C40A1">
      <w:pPr>
        <w:spacing w:after="0" w:line="240" w:lineRule="auto"/>
      </w:pPr>
      <w:r>
        <w:separator/>
      </w:r>
    </w:p>
  </w:footnote>
  <w:footnote w:type="continuationSeparator" w:id="0">
    <w:p w14:paraId="701288A9" w14:textId="77777777" w:rsidR="002124F6" w:rsidRDefault="002124F6" w:rsidP="004C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C9B7" w14:textId="68CFCEE4" w:rsidR="0038618A" w:rsidRPr="00E34188" w:rsidRDefault="0038618A">
    <w:pPr>
      <w:pStyle w:val="Header"/>
      <w:rPr>
        <w:rFonts w:ascii="Aptos Display" w:hAnsi="Aptos Display"/>
      </w:rPr>
    </w:pPr>
    <w:r w:rsidRPr="00E34188">
      <w:rPr>
        <w:rFonts w:ascii="Aptos Display" w:hAnsi="Aptos Display" w:cs="Calibri Light"/>
        <w:b/>
        <w:sz w:val="32"/>
      </w:rPr>
      <w:t>Our Terms of Business</w:t>
    </w:r>
    <w:r w:rsidRPr="00E34188">
      <w:rPr>
        <w:rFonts w:ascii="Aptos Display" w:hAnsi="Aptos Display" w:cs="Calibri Light"/>
        <w:b/>
        <w:sz w:val="32"/>
      </w:rPr>
      <w:tab/>
      <w:t xml:space="preserve"> - Important Customer Information</w:t>
    </w:r>
    <w:r w:rsidRPr="00E34188">
      <w:rPr>
        <w:rFonts w:ascii="Aptos Display" w:hAnsi="Aptos Display" w:cs="Calibri Light"/>
        <w:noProof/>
        <w:sz w:val="32"/>
      </w:rPr>
      <w:drawing>
        <wp:anchor distT="0" distB="0" distL="114300" distR="114300" simplePos="0" relativeHeight="251659264" behindDoc="0" locked="0" layoutInCell="1" allowOverlap="1" wp14:anchorId="1A2E5C17" wp14:editId="1C2873F7">
          <wp:simplePos x="0" y="0"/>
          <wp:positionH relativeFrom="margin">
            <wp:posOffset>6151418</wp:posOffset>
          </wp:positionH>
          <wp:positionV relativeFrom="margin">
            <wp:posOffset>-394545</wp:posOffset>
          </wp:positionV>
          <wp:extent cx="758825" cy="352425"/>
          <wp:effectExtent l="0" t="0" r="3175" b="9525"/>
          <wp:wrapSquare wrapText="bothSides"/>
          <wp:docPr id="11" name="Picture 11" descr="cid:F59B3D2A-B98C-422B-B52D-F3A7527B5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AF1813-FE03-4E52-ACAA-C34817281F35" descr="cid:F59B3D2A-B98C-422B-B52D-F3A7527B59E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8825" cy="352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9B00EA78"/>
    <w:lvl w:ilvl="0">
      <w:start w:val="1"/>
      <w:numFmt w:val="decimal"/>
      <w:pStyle w:val="Level1"/>
      <w:lvlText w:val="%1."/>
      <w:lvlJc w:val="left"/>
      <w:pPr>
        <w:tabs>
          <w:tab w:val="num" w:pos="851"/>
        </w:tabs>
        <w:ind w:left="851" w:hanging="851"/>
      </w:pPr>
      <w:rPr>
        <w:b w:val="0"/>
        <w:i w:val="0"/>
        <w:caps w:val="0"/>
        <w:smallCaps w:val="0"/>
        <w:strike w:val="0"/>
        <w:dstrike w:val="0"/>
        <w:vanish w:val="0"/>
        <w:color w:val="000000"/>
        <w:sz w:val="17"/>
        <w:szCs w:val="17"/>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sz w:val="17"/>
        <w:szCs w:val="17"/>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B64F4"/>
    <w:multiLevelType w:val="hybridMultilevel"/>
    <w:tmpl w:val="B43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5310BE"/>
    <w:multiLevelType w:val="hybridMultilevel"/>
    <w:tmpl w:val="E5E0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31E9E"/>
    <w:multiLevelType w:val="hybridMultilevel"/>
    <w:tmpl w:val="A29A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DA1BD5"/>
    <w:multiLevelType w:val="hybridMultilevel"/>
    <w:tmpl w:val="FF8E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42FC4"/>
    <w:multiLevelType w:val="hybridMultilevel"/>
    <w:tmpl w:val="2820976C"/>
    <w:lvl w:ilvl="0" w:tplc="9D86A29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7145BD"/>
    <w:multiLevelType w:val="hybridMultilevel"/>
    <w:tmpl w:val="70A4B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43F38"/>
    <w:multiLevelType w:val="hybridMultilevel"/>
    <w:tmpl w:val="1B24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C53C7"/>
    <w:multiLevelType w:val="hybridMultilevel"/>
    <w:tmpl w:val="9F08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E58B0"/>
    <w:multiLevelType w:val="hybridMultilevel"/>
    <w:tmpl w:val="2DE03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03ABA"/>
    <w:multiLevelType w:val="hybridMultilevel"/>
    <w:tmpl w:val="AD2CFF5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2A602A4"/>
    <w:multiLevelType w:val="hybridMultilevel"/>
    <w:tmpl w:val="05468E3A"/>
    <w:lvl w:ilvl="0" w:tplc="E0025078">
      <w:start w:val="10"/>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56B3634"/>
    <w:multiLevelType w:val="hybridMultilevel"/>
    <w:tmpl w:val="470A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0A61"/>
    <w:multiLevelType w:val="hybridMultilevel"/>
    <w:tmpl w:val="A118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22D8F"/>
    <w:multiLevelType w:val="hybridMultilevel"/>
    <w:tmpl w:val="0F22CD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B413D"/>
    <w:multiLevelType w:val="hybridMultilevel"/>
    <w:tmpl w:val="A34E938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41AD0CC">
      <w:start w:val="1"/>
      <w:numFmt w:val="lowerRoman"/>
      <w:lvlText w:val="%3."/>
      <w:lvlJc w:val="right"/>
      <w:pPr>
        <w:ind w:left="2160" w:hanging="180"/>
      </w:pPr>
      <w:rPr>
        <w:rFonts w:asciiTheme="minorHAnsi" w:eastAsia="Arial" w:hAnsiTheme="minorHAnsi" w:cstheme="minorHAns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A77E8"/>
    <w:multiLevelType w:val="hybridMultilevel"/>
    <w:tmpl w:val="4E080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596F1B"/>
    <w:multiLevelType w:val="hybridMultilevel"/>
    <w:tmpl w:val="78283174"/>
    <w:lvl w:ilvl="0" w:tplc="7A266D88">
      <w:start w:val="1"/>
      <w:numFmt w:val="bullet"/>
      <w:lvlText w:val=""/>
      <w:lvlJc w:val="left"/>
      <w:pPr>
        <w:ind w:left="1560" w:hanging="360"/>
      </w:pPr>
      <w:rPr>
        <w:rFonts w:ascii="Symbol" w:hAnsi="Symbol"/>
      </w:rPr>
    </w:lvl>
    <w:lvl w:ilvl="1" w:tplc="6EE0108A">
      <w:start w:val="1"/>
      <w:numFmt w:val="bullet"/>
      <w:lvlText w:val=""/>
      <w:lvlJc w:val="left"/>
      <w:pPr>
        <w:ind w:left="1560" w:hanging="360"/>
      </w:pPr>
      <w:rPr>
        <w:rFonts w:ascii="Symbol" w:hAnsi="Symbol"/>
      </w:rPr>
    </w:lvl>
    <w:lvl w:ilvl="2" w:tplc="00DAE982">
      <w:start w:val="1"/>
      <w:numFmt w:val="bullet"/>
      <w:lvlText w:val=""/>
      <w:lvlJc w:val="left"/>
      <w:pPr>
        <w:ind w:left="1560" w:hanging="360"/>
      </w:pPr>
      <w:rPr>
        <w:rFonts w:ascii="Symbol" w:hAnsi="Symbol"/>
      </w:rPr>
    </w:lvl>
    <w:lvl w:ilvl="3" w:tplc="B3B0FC48">
      <w:start w:val="1"/>
      <w:numFmt w:val="bullet"/>
      <w:lvlText w:val=""/>
      <w:lvlJc w:val="left"/>
      <w:pPr>
        <w:ind w:left="1560" w:hanging="360"/>
      </w:pPr>
      <w:rPr>
        <w:rFonts w:ascii="Symbol" w:hAnsi="Symbol"/>
      </w:rPr>
    </w:lvl>
    <w:lvl w:ilvl="4" w:tplc="EBDE2E60">
      <w:start w:val="1"/>
      <w:numFmt w:val="bullet"/>
      <w:lvlText w:val=""/>
      <w:lvlJc w:val="left"/>
      <w:pPr>
        <w:ind w:left="1560" w:hanging="360"/>
      </w:pPr>
      <w:rPr>
        <w:rFonts w:ascii="Symbol" w:hAnsi="Symbol"/>
      </w:rPr>
    </w:lvl>
    <w:lvl w:ilvl="5" w:tplc="9072F46E">
      <w:start w:val="1"/>
      <w:numFmt w:val="bullet"/>
      <w:lvlText w:val=""/>
      <w:lvlJc w:val="left"/>
      <w:pPr>
        <w:ind w:left="1560" w:hanging="360"/>
      </w:pPr>
      <w:rPr>
        <w:rFonts w:ascii="Symbol" w:hAnsi="Symbol"/>
      </w:rPr>
    </w:lvl>
    <w:lvl w:ilvl="6" w:tplc="B7A243EA">
      <w:start w:val="1"/>
      <w:numFmt w:val="bullet"/>
      <w:lvlText w:val=""/>
      <w:lvlJc w:val="left"/>
      <w:pPr>
        <w:ind w:left="1560" w:hanging="360"/>
      </w:pPr>
      <w:rPr>
        <w:rFonts w:ascii="Symbol" w:hAnsi="Symbol"/>
      </w:rPr>
    </w:lvl>
    <w:lvl w:ilvl="7" w:tplc="FA12293C">
      <w:start w:val="1"/>
      <w:numFmt w:val="bullet"/>
      <w:lvlText w:val=""/>
      <w:lvlJc w:val="left"/>
      <w:pPr>
        <w:ind w:left="1560" w:hanging="360"/>
      </w:pPr>
      <w:rPr>
        <w:rFonts w:ascii="Symbol" w:hAnsi="Symbol"/>
      </w:rPr>
    </w:lvl>
    <w:lvl w:ilvl="8" w:tplc="56F8C6A0">
      <w:start w:val="1"/>
      <w:numFmt w:val="bullet"/>
      <w:lvlText w:val=""/>
      <w:lvlJc w:val="left"/>
      <w:pPr>
        <w:ind w:left="1560" w:hanging="360"/>
      </w:pPr>
      <w:rPr>
        <w:rFonts w:ascii="Symbol" w:hAnsi="Symbol"/>
      </w:rPr>
    </w:lvl>
  </w:abstractNum>
  <w:abstractNum w:abstractNumId="18" w15:restartNumberingAfterBreak="0">
    <w:nsid w:val="46BA108C"/>
    <w:multiLevelType w:val="hybridMultilevel"/>
    <w:tmpl w:val="DC0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D7F25"/>
    <w:multiLevelType w:val="hybridMultilevel"/>
    <w:tmpl w:val="263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C7335"/>
    <w:multiLevelType w:val="hybridMultilevel"/>
    <w:tmpl w:val="35F2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C5EC2"/>
    <w:multiLevelType w:val="hybridMultilevel"/>
    <w:tmpl w:val="24A64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871A9D"/>
    <w:multiLevelType w:val="hybridMultilevel"/>
    <w:tmpl w:val="BC220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023583"/>
    <w:multiLevelType w:val="hybridMultilevel"/>
    <w:tmpl w:val="5252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009908">
    <w:abstractNumId w:val="10"/>
  </w:num>
  <w:num w:numId="2" w16cid:durableId="1929266346">
    <w:abstractNumId w:val="22"/>
  </w:num>
  <w:num w:numId="3" w16cid:durableId="416094474">
    <w:abstractNumId w:val="2"/>
  </w:num>
  <w:num w:numId="4" w16cid:durableId="756025390">
    <w:abstractNumId w:val="9"/>
  </w:num>
  <w:num w:numId="5" w16cid:durableId="1906910138">
    <w:abstractNumId w:val="5"/>
  </w:num>
  <w:num w:numId="6" w16cid:durableId="1790123376">
    <w:abstractNumId w:val="3"/>
  </w:num>
  <w:num w:numId="7" w16cid:durableId="1009673144">
    <w:abstractNumId w:val="15"/>
  </w:num>
  <w:num w:numId="8" w16cid:durableId="418412158">
    <w:abstractNumId w:val="14"/>
  </w:num>
  <w:num w:numId="9" w16cid:durableId="1243179023">
    <w:abstractNumId w:val="6"/>
  </w:num>
  <w:num w:numId="10" w16cid:durableId="1817258681">
    <w:abstractNumId w:val="11"/>
  </w:num>
  <w:num w:numId="11" w16cid:durableId="20472094">
    <w:abstractNumId w:val="17"/>
  </w:num>
  <w:num w:numId="12" w16cid:durableId="1115373033">
    <w:abstractNumId w:val="23"/>
  </w:num>
  <w:num w:numId="13" w16cid:durableId="1643732084">
    <w:abstractNumId w:val="18"/>
  </w:num>
  <w:num w:numId="14" w16cid:durableId="1350566134">
    <w:abstractNumId w:val="16"/>
  </w:num>
  <w:num w:numId="15" w16cid:durableId="279262844">
    <w:abstractNumId w:val="8"/>
  </w:num>
  <w:num w:numId="16" w16cid:durableId="17318482">
    <w:abstractNumId w:val="13"/>
  </w:num>
  <w:num w:numId="17" w16cid:durableId="1274172528">
    <w:abstractNumId w:val="7"/>
  </w:num>
  <w:num w:numId="18" w16cid:durableId="1073502826">
    <w:abstractNumId w:val="19"/>
  </w:num>
  <w:num w:numId="19" w16cid:durableId="415321029">
    <w:abstractNumId w:val="4"/>
  </w:num>
  <w:num w:numId="20" w16cid:durableId="1086152632">
    <w:abstractNumId w:val="12"/>
  </w:num>
  <w:num w:numId="21" w16cid:durableId="1669869367">
    <w:abstractNumId w:val="1"/>
  </w:num>
  <w:num w:numId="22" w16cid:durableId="1200320361">
    <w:abstractNumId w:val="0"/>
  </w:num>
  <w:num w:numId="23" w16cid:durableId="1655335256">
    <w:abstractNumId w:val="20"/>
  </w:num>
  <w:num w:numId="24" w16cid:durableId="16274982">
    <w:abstractNumId w:val="5"/>
  </w:num>
  <w:num w:numId="25" w16cid:durableId="1412854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E5"/>
    <w:rsid w:val="000048E6"/>
    <w:rsid w:val="000241DE"/>
    <w:rsid w:val="000245D1"/>
    <w:rsid w:val="00030821"/>
    <w:rsid w:val="0004032C"/>
    <w:rsid w:val="00057884"/>
    <w:rsid w:val="00061568"/>
    <w:rsid w:val="00062D9F"/>
    <w:rsid w:val="00063856"/>
    <w:rsid w:val="00064788"/>
    <w:rsid w:val="00065BBE"/>
    <w:rsid w:val="0007055B"/>
    <w:rsid w:val="000732A9"/>
    <w:rsid w:val="00073408"/>
    <w:rsid w:val="00073E95"/>
    <w:rsid w:val="0007625E"/>
    <w:rsid w:val="00082807"/>
    <w:rsid w:val="0008516F"/>
    <w:rsid w:val="00085553"/>
    <w:rsid w:val="0008779B"/>
    <w:rsid w:val="00091C4C"/>
    <w:rsid w:val="00092D18"/>
    <w:rsid w:val="000950F4"/>
    <w:rsid w:val="000A1EA1"/>
    <w:rsid w:val="000A4607"/>
    <w:rsid w:val="000A619F"/>
    <w:rsid w:val="000A67C7"/>
    <w:rsid w:val="000B1523"/>
    <w:rsid w:val="000B53C2"/>
    <w:rsid w:val="000C1EE8"/>
    <w:rsid w:val="000C4320"/>
    <w:rsid w:val="000C6AA9"/>
    <w:rsid w:val="000D57E4"/>
    <w:rsid w:val="000F3C02"/>
    <w:rsid w:val="000F7650"/>
    <w:rsid w:val="00101BB1"/>
    <w:rsid w:val="00110D51"/>
    <w:rsid w:val="00117996"/>
    <w:rsid w:val="00124534"/>
    <w:rsid w:val="00130FE4"/>
    <w:rsid w:val="00132923"/>
    <w:rsid w:val="001442FF"/>
    <w:rsid w:val="00146786"/>
    <w:rsid w:val="001568D7"/>
    <w:rsid w:val="00165F65"/>
    <w:rsid w:val="00166563"/>
    <w:rsid w:val="00171A51"/>
    <w:rsid w:val="00185394"/>
    <w:rsid w:val="00187643"/>
    <w:rsid w:val="001951B6"/>
    <w:rsid w:val="00195779"/>
    <w:rsid w:val="00196680"/>
    <w:rsid w:val="001B2F37"/>
    <w:rsid w:val="001C4A20"/>
    <w:rsid w:val="001C5819"/>
    <w:rsid w:val="001D0EC1"/>
    <w:rsid w:val="001D177C"/>
    <w:rsid w:val="001D17A1"/>
    <w:rsid w:val="001D24BA"/>
    <w:rsid w:val="001D5E7C"/>
    <w:rsid w:val="001E106A"/>
    <w:rsid w:val="001E52FE"/>
    <w:rsid w:val="001E5B77"/>
    <w:rsid w:val="0020041D"/>
    <w:rsid w:val="00201236"/>
    <w:rsid w:val="002043AC"/>
    <w:rsid w:val="00206668"/>
    <w:rsid w:val="002124F6"/>
    <w:rsid w:val="00223FB8"/>
    <w:rsid w:val="002259A7"/>
    <w:rsid w:val="0024558B"/>
    <w:rsid w:val="00246E73"/>
    <w:rsid w:val="00246F69"/>
    <w:rsid w:val="00247B32"/>
    <w:rsid w:val="00254172"/>
    <w:rsid w:val="00263DA9"/>
    <w:rsid w:val="00264F1A"/>
    <w:rsid w:val="002776ED"/>
    <w:rsid w:val="002801BB"/>
    <w:rsid w:val="00282E7E"/>
    <w:rsid w:val="00286C15"/>
    <w:rsid w:val="002913B6"/>
    <w:rsid w:val="002915AB"/>
    <w:rsid w:val="00291BCB"/>
    <w:rsid w:val="002969F3"/>
    <w:rsid w:val="00297EB0"/>
    <w:rsid w:val="002B26F6"/>
    <w:rsid w:val="002B5603"/>
    <w:rsid w:val="002B7091"/>
    <w:rsid w:val="002C0219"/>
    <w:rsid w:val="002C2615"/>
    <w:rsid w:val="002C48C1"/>
    <w:rsid w:val="002C6721"/>
    <w:rsid w:val="002D2FD8"/>
    <w:rsid w:val="002D4D1D"/>
    <w:rsid w:val="002D7454"/>
    <w:rsid w:val="002D7955"/>
    <w:rsid w:val="002E111A"/>
    <w:rsid w:val="002F2173"/>
    <w:rsid w:val="002F48CD"/>
    <w:rsid w:val="002F73C5"/>
    <w:rsid w:val="00310A2D"/>
    <w:rsid w:val="003123C8"/>
    <w:rsid w:val="00323171"/>
    <w:rsid w:val="00326605"/>
    <w:rsid w:val="003343BB"/>
    <w:rsid w:val="00361DB0"/>
    <w:rsid w:val="003635DD"/>
    <w:rsid w:val="00371092"/>
    <w:rsid w:val="003726EB"/>
    <w:rsid w:val="003739E8"/>
    <w:rsid w:val="003752D2"/>
    <w:rsid w:val="00377448"/>
    <w:rsid w:val="00381CA2"/>
    <w:rsid w:val="0038618A"/>
    <w:rsid w:val="003863B1"/>
    <w:rsid w:val="00387945"/>
    <w:rsid w:val="003A3514"/>
    <w:rsid w:val="003A41E6"/>
    <w:rsid w:val="003C7810"/>
    <w:rsid w:val="003D289D"/>
    <w:rsid w:val="003E293D"/>
    <w:rsid w:val="003E2EE6"/>
    <w:rsid w:val="003E3644"/>
    <w:rsid w:val="003F57BC"/>
    <w:rsid w:val="00401315"/>
    <w:rsid w:val="0040376D"/>
    <w:rsid w:val="004041EC"/>
    <w:rsid w:val="00406922"/>
    <w:rsid w:val="00414A38"/>
    <w:rsid w:val="00414AA7"/>
    <w:rsid w:val="00414C18"/>
    <w:rsid w:val="00415931"/>
    <w:rsid w:val="00423EE8"/>
    <w:rsid w:val="00426C3F"/>
    <w:rsid w:val="00431066"/>
    <w:rsid w:val="004504CB"/>
    <w:rsid w:val="004578CE"/>
    <w:rsid w:val="00460E2E"/>
    <w:rsid w:val="00464122"/>
    <w:rsid w:val="004649D7"/>
    <w:rsid w:val="00481584"/>
    <w:rsid w:val="004830C5"/>
    <w:rsid w:val="00484E15"/>
    <w:rsid w:val="00485F60"/>
    <w:rsid w:val="00487497"/>
    <w:rsid w:val="004956EB"/>
    <w:rsid w:val="004A0ED7"/>
    <w:rsid w:val="004A3488"/>
    <w:rsid w:val="004A69A8"/>
    <w:rsid w:val="004A7D62"/>
    <w:rsid w:val="004B032B"/>
    <w:rsid w:val="004B3850"/>
    <w:rsid w:val="004B6FC9"/>
    <w:rsid w:val="004C40A1"/>
    <w:rsid w:val="004D5013"/>
    <w:rsid w:val="004E5C9F"/>
    <w:rsid w:val="004F635B"/>
    <w:rsid w:val="00501231"/>
    <w:rsid w:val="00516F83"/>
    <w:rsid w:val="00517679"/>
    <w:rsid w:val="00526E5F"/>
    <w:rsid w:val="00527581"/>
    <w:rsid w:val="00527D72"/>
    <w:rsid w:val="00530422"/>
    <w:rsid w:val="00531B0F"/>
    <w:rsid w:val="00537101"/>
    <w:rsid w:val="00541040"/>
    <w:rsid w:val="00541CFA"/>
    <w:rsid w:val="005471E5"/>
    <w:rsid w:val="00551A79"/>
    <w:rsid w:val="00555C37"/>
    <w:rsid w:val="00555E24"/>
    <w:rsid w:val="0057087C"/>
    <w:rsid w:val="005744FC"/>
    <w:rsid w:val="00576756"/>
    <w:rsid w:val="005821AC"/>
    <w:rsid w:val="00582B68"/>
    <w:rsid w:val="00586DB6"/>
    <w:rsid w:val="005901AD"/>
    <w:rsid w:val="00592273"/>
    <w:rsid w:val="005A04C2"/>
    <w:rsid w:val="005A494B"/>
    <w:rsid w:val="005A6379"/>
    <w:rsid w:val="005B427A"/>
    <w:rsid w:val="005B4C58"/>
    <w:rsid w:val="005B5ED9"/>
    <w:rsid w:val="005D611B"/>
    <w:rsid w:val="005E1E98"/>
    <w:rsid w:val="005E480C"/>
    <w:rsid w:val="005F22EA"/>
    <w:rsid w:val="005F5DE5"/>
    <w:rsid w:val="00601DED"/>
    <w:rsid w:val="00610482"/>
    <w:rsid w:val="006123FE"/>
    <w:rsid w:val="00621BC0"/>
    <w:rsid w:val="006227F7"/>
    <w:rsid w:val="00623249"/>
    <w:rsid w:val="00626CDE"/>
    <w:rsid w:val="00630A1C"/>
    <w:rsid w:val="00632181"/>
    <w:rsid w:val="0063362B"/>
    <w:rsid w:val="00634947"/>
    <w:rsid w:val="00637EB7"/>
    <w:rsid w:val="00645BB9"/>
    <w:rsid w:val="0065238A"/>
    <w:rsid w:val="0065352D"/>
    <w:rsid w:val="00654F1C"/>
    <w:rsid w:val="0066066F"/>
    <w:rsid w:val="00662D50"/>
    <w:rsid w:val="0066333E"/>
    <w:rsid w:val="00666042"/>
    <w:rsid w:val="006807DE"/>
    <w:rsid w:val="00680A93"/>
    <w:rsid w:val="00685E2D"/>
    <w:rsid w:val="00690604"/>
    <w:rsid w:val="00690839"/>
    <w:rsid w:val="00694A76"/>
    <w:rsid w:val="006A06AE"/>
    <w:rsid w:val="006B465C"/>
    <w:rsid w:val="006C3742"/>
    <w:rsid w:val="006C76FA"/>
    <w:rsid w:val="006D3E51"/>
    <w:rsid w:val="006E0DEA"/>
    <w:rsid w:val="006E223E"/>
    <w:rsid w:val="006E291C"/>
    <w:rsid w:val="006E7F7E"/>
    <w:rsid w:val="006F3A06"/>
    <w:rsid w:val="006F72E9"/>
    <w:rsid w:val="007009B1"/>
    <w:rsid w:val="00701385"/>
    <w:rsid w:val="00720025"/>
    <w:rsid w:val="00721E62"/>
    <w:rsid w:val="00724018"/>
    <w:rsid w:val="00731790"/>
    <w:rsid w:val="007419BE"/>
    <w:rsid w:val="007508E1"/>
    <w:rsid w:val="0075136C"/>
    <w:rsid w:val="00760792"/>
    <w:rsid w:val="00762B76"/>
    <w:rsid w:val="00765F50"/>
    <w:rsid w:val="00766E48"/>
    <w:rsid w:val="00767C61"/>
    <w:rsid w:val="00773C63"/>
    <w:rsid w:val="0077479B"/>
    <w:rsid w:val="00777247"/>
    <w:rsid w:val="00780E86"/>
    <w:rsid w:val="00783578"/>
    <w:rsid w:val="0078362B"/>
    <w:rsid w:val="007860C9"/>
    <w:rsid w:val="007862ED"/>
    <w:rsid w:val="00794FC0"/>
    <w:rsid w:val="007A59A7"/>
    <w:rsid w:val="007C08B1"/>
    <w:rsid w:val="007C7843"/>
    <w:rsid w:val="007D6C9F"/>
    <w:rsid w:val="007D7DD9"/>
    <w:rsid w:val="007E02BD"/>
    <w:rsid w:val="007E294B"/>
    <w:rsid w:val="007E7147"/>
    <w:rsid w:val="007E7F39"/>
    <w:rsid w:val="00800977"/>
    <w:rsid w:val="008010F6"/>
    <w:rsid w:val="0082111E"/>
    <w:rsid w:val="00822DDD"/>
    <w:rsid w:val="0082577E"/>
    <w:rsid w:val="00825CB1"/>
    <w:rsid w:val="00827019"/>
    <w:rsid w:val="00827B01"/>
    <w:rsid w:val="00827FE1"/>
    <w:rsid w:val="00835DF1"/>
    <w:rsid w:val="0083782F"/>
    <w:rsid w:val="00847111"/>
    <w:rsid w:val="00851DBA"/>
    <w:rsid w:val="008555A0"/>
    <w:rsid w:val="00855D58"/>
    <w:rsid w:val="008631C2"/>
    <w:rsid w:val="00880C4D"/>
    <w:rsid w:val="0088141B"/>
    <w:rsid w:val="00881635"/>
    <w:rsid w:val="0089004E"/>
    <w:rsid w:val="008922AA"/>
    <w:rsid w:val="008A258F"/>
    <w:rsid w:val="008C05CC"/>
    <w:rsid w:val="008C213B"/>
    <w:rsid w:val="008D1FDA"/>
    <w:rsid w:val="008D29AB"/>
    <w:rsid w:val="008D3B99"/>
    <w:rsid w:val="008D7BBB"/>
    <w:rsid w:val="008E2CEB"/>
    <w:rsid w:val="008E3EEA"/>
    <w:rsid w:val="008E6131"/>
    <w:rsid w:val="008E66A4"/>
    <w:rsid w:val="008E70A8"/>
    <w:rsid w:val="008F7E07"/>
    <w:rsid w:val="0091009A"/>
    <w:rsid w:val="009229BC"/>
    <w:rsid w:val="00930614"/>
    <w:rsid w:val="00936048"/>
    <w:rsid w:val="009428A3"/>
    <w:rsid w:val="00943DB6"/>
    <w:rsid w:val="009457BA"/>
    <w:rsid w:val="009474E1"/>
    <w:rsid w:val="00966D4B"/>
    <w:rsid w:val="00970F81"/>
    <w:rsid w:val="00971030"/>
    <w:rsid w:val="00993B22"/>
    <w:rsid w:val="009A0C45"/>
    <w:rsid w:val="009B724B"/>
    <w:rsid w:val="009B7373"/>
    <w:rsid w:val="009C65E4"/>
    <w:rsid w:val="009D293C"/>
    <w:rsid w:val="009D45EA"/>
    <w:rsid w:val="009D4BA6"/>
    <w:rsid w:val="009E13D8"/>
    <w:rsid w:val="009E14DE"/>
    <w:rsid w:val="009E414D"/>
    <w:rsid w:val="009E52C5"/>
    <w:rsid w:val="009E59B1"/>
    <w:rsid w:val="009F67E3"/>
    <w:rsid w:val="009F75F0"/>
    <w:rsid w:val="00A01207"/>
    <w:rsid w:val="00A14A79"/>
    <w:rsid w:val="00A221E9"/>
    <w:rsid w:val="00A27B62"/>
    <w:rsid w:val="00A349D5"/>
    <w:rsid w:val="00A34A80"/>
    <w:rsid w:val="00A42B20"/>
    <w:rsid w:val="00A43EFF"/>
    <w:rsid w:val="00A440EF"/>
    <w:rsid w:val="00A4635F"/>
    <w:rsid w:val="00A62D1B"/>
    <w:rsid w:val="00A64659"/>
    <w:rsid w:val="00A74841"/>
    <w:rsid w:val="00A80890"/>
    <w:rsid w:val="00A82507"/>
    <w:rsid w:val="00A835AD"/>
    <w:rsid w:val="00A848E8"/>
    <w:rsid w:val="00A9100D"/>
    <w:rsid w:val="00AA1A7D"/>
    <w:rsid w:val="00AA76CB"/>
    <w:rsid w:val="00AA7B7C"/>
    <w:rsid w:val="00AB4864"/>
    <w:rsid w:val="00AB5359"/>
    <w:rsid w:val="00AB66DB"/>
    <w:rsid w:val="00AC1B30"/>
    <w:rsid w:val="00AC2284"/>
    <w:rsid w:val="00AC4BCB"/>
    <w:rsid w:val="00AC5C16"/>
    <w:rsid w:val="00AE593F"/>
    <w:rsid w:val="00AE792B"/>
    <w:rsid w:val="00AF3678"/>
    <w:rsid w:val="00B13440"/>
    <w:rsid w:val="00B2412D"/>
    <w:rsid w:val="00B32233"/>
    <w:rsid w:val="00B36506"/>
    <w:rsid w:val="00B41863"/>
    <w:rsid w:val="00B51CA0"/>
    <w:rsid w:val="00B54AB6"/>
    <w:rsid w:val="00B60386"/>
    <w:rsid w:val="00B63902"/>
    <w:rsid w:val="00B6793D"/>
    <w:rsid w:val="00B856D4"/>
    <w:rsid w:val="00B85968"/>
    <w:rsid w:val="00B87323"/>
    <w:rsid w:val="00B915D7"/>
    <w:rsid w:val="00B96139"/>
    <w:rsid w:val="00BA3CF5"/>
    <w:rsid w:val="00BB66B0"/>
    <w:rsid w:val="00BB6C98"/>
    <w:rsid w:val="00BB74E6"/>
    <w:rsid w:val="00BB76C6"/>
    <w:rsid w:val="00BD05F3"/>
    <w:rsid w:val="00BD1895"/>
    <w:rsid w:val="00BD32AC"/>
    <w:rsid w:val="00BD4194"/>
    <w:rsid w:val="00BE1359"/>
    <w:rsid w:val="00BE4745"/>
    <w:rsid w:val="00BE79A7"/>
    <w:rsid w:val="00BF2F9A"/>
    <w:rsid w:val="00BF38BC"/>
    <w:rsid w:val="00BF4848"/>
    <w:rsid w:val="00BF4BF5"/>
    <w:rsid w:val="00BF5139"/>
    <w:rsid w:val="00C0014C"/>
    <w:rsid w:val="00C01817"/>
    <w:rsid w:val="00C12725"/>
    <w:rsid w:val="00C16B0E"/>
    <w:rsid w:val="00C20A74"/>
    <w:rsid w:val="00C2383C"/>
    <w:rsid w:val="00C2733A"/>
    <w:rsid w:val="00C315C9"/>
    <w:rsid w:val="00C35833"/>
    <w:rsid w:val="00C43C08"/>
    <w:rsid w:val="00C4611B"/>
    <w:rsid w:val="00C51A38"/>
    <w:rsid w:val="00C53B5E"/>
    <w:rsid w:val="00C54DAB"/>
    <w:rsid w:val="00C576D0"/>
    <w:rsid w:val="00C57CED"/>
    <w:rsid w:val="00C57F78"/>
    <w:rsid w:val="00C62646"/>
    <w:rsid w:val="00C65CC5"/>
    <w:rsid w:val="00C67DBE"/>
    <w:rsid w:val="00C75F91"/>
    <w:rsid w:val="00C77FE8"/>
    <w:rsid w:val="00C804DF"/>
    <w:rsid w:val="00C80E33"/>
    <w:rsid w:val="00C8371B"/>
    <w:rsid w:val="00C8444D"/>
    <w:rsid w:val="00C84571"/>
    <w:rsid w:val="00C8664F"/>
    <w:rsid w:val="00CA24DB"/>
    <w:rsid w:val="00CB785B"/>
    <w:rsid w:val="00CC79CB"/>
    <w:rsid w:val="00CD06FD"/>
    <w:rsid w:val="00CD23E3"/>
    <w:rsid w:val="00CD6143"/>
    <w:rsid w:val="00CE18DA"/>
    <w:rsid w:val="00CE2555"/>
    <w:rsid w:val="00CE5D45"/>
    <w:rsid w:val="00CE710B"/>
    <w:rsid w:val="00CF03CA"/>
    <w:rsid w:val="00D047BF"/>
    <w:rsid w:val="00D0484C"/>
    <w:rsid w:val="00D11377"/>
    <w:rsid w:val="00D1778C"/>
    <w:rsid w:val="00D31495"/>
    <w:rsid w:val="00D325BE"/>
    <w:rsid w:val="00D366C2"/>
    <w:rsid w:val="00D46936"/>
    <w:rsid w:val="00D47EB2"/>
    <w:rsid w:val="00D516FF"/>
    <w:rsid w:val="00D63FFC"/>
    <w:rsid w:val="00D74621"/>
    <w:rsid w:val="00D84E2D"/>
    <w:rsid w:val="00D852FC"/>
    <w:rsid w:val="00D956F6"/>
    <w:rsid w:val="00D9739C"/>
    <w:rsid w:val="00DA01AF"/>
    <w:rsid w:val="00DA5562"/>
    <w:rsid w:val="00DA5C1F"/>
    <w:rsid w:val="00DA7F55"/>
    <w:rsid w:val="00DB51E0"/>
    <w:rsid w:val="00DB5D0D"/>
    <w:rsid w:val="00DC3006"/>
    <w:rsid w:val="00DF4319"/>
    <w:rsid w:val="00DF4900"/>
    <w:rsid w:val="00E00ADC"/>
    <w:rsid w:val="00E010D8"/>
    <w:rsid w:val="00E03BB2"/>
    <w:rsid w:val="00E06367"/>
    <w:rsid w:val="00E17A7F"/>
    <w:rsid w:val="00E26E7D"/>
    <w:rsid w:val="00E30BB7"/>
    <w:rsid w:val="00E34188"/>
    <w:rsid w:val="00E41009"/>
    <w:rsid w:val="00E4280B"/>
    <w:rsid w:val="00E54ACC"/>
    <w:rsid w:val="00E67F70"/>
    <w:rsid w:val="00E77A7A"/>
    <w:rsid w:val="00E816C3"/>
    <w:rsid w:val="00E83BE4"/>
    <w:rsid w:val="00E870C3"/>
    <w:rsid w:val="00E91B78"/>
    <w:rsid w:val="00E93FD0"/>
    <w:rsid w:val="00E94794"/>
    <w:rsid w:val="00E97696"/>
    <w:rsid w:val="00E97F43"/>
    <w:rsid w:val="00EA1935"/>
    <w:rsid w:val="00EA5FB7"/>
    <w:rsid w:val="00EB2F60"/>
    <w:rsid w:val="00EB5334"/>
    <w:rsid w:val="00EB6C1D"/>
    <w:rsid w:val="00EC06D9"/>
    <w:rsid w:val="00EC3E44"/>
    <w:rsid w:val="00EC7406"/>
    <w:rsid w:val="00ED302C"/>
    <w:rsid w:val="00ED4C29"/>
    <w:rsid w:val="00ED522E"/>
    <w:rsid w:val="00ED6635"/>
    <w:rsid w:val="00ED6EC7"/>
    <w:rsid w:val="00ED79EE"/>
    <w:rsid w:val="00EE0FFA"/>
    <w:rsid w:val="00EE3266"/>
    <w:rsid w:val="00EE59E2"/>
    <w:rsid w:val="00EF65B1"/>
    <w:rsid w:val="00F05111"/>
    <w:rsid w:val="00F333E2"/>
    <w:rsid w:val="00F35F71"/>
    <w:rsid w:val="00F36F5C"/>
    <w:rsid w:val="00F37E15"/>
    <w:rsid w:val="00F45AD5"/>
    <w:rsid w:val="00F4732E"/>
    <w:rsid w:val="00F53E45"/>
    <w:rsid w:val="00F57AFB"/>
    <w:rsid w:val="00F734A6"/>
    <w:rsid w:val="00F82B92"/>
    <w:rsid w:val="00F83011"/>
    <w:rsid w:val="00F948DD"/>
    <w:rsid w:val="00FA13AD"/>
    <w:rsid w:val="00FB239A"/>
    <w:rsid w:val="00FB4050"/>
    <w:rsid w:val="00FD1B7E"/>
    <w:rsid w:val="00FD2612"/>
    <w:rsid w:val="00FE7EF0"/>
    <w:rsid w:val="00FF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DAE9B"/>
  <w15:docId w15:val="{B814B867-4D3D-4BA3-849A-10070BE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7E"/>
    <w:pPr>
      <w:spacing w:after="200" w:line="276" w:lineRule="auto"/>
    </w:pPr>
  </w:style>
  <w:style w:type="paragraph" w:styleId="Heading1">
    <w:name w:val="heading 1"/>
    <w:next w:val="Normal"/>
    <w:link w:val="Heading1Char"/>
    <w:uiPriority w:val="9"/>
    <w:qFormat/>
    <w:locked/>
    <w:rsid w:val="008C213B"/>
    <w:pPr>
      <w:keepNext/>
      <w:keepLines/>
      <w:spacing w:after="184" w:line="256" w:lineRule="auto"/>
      <w:ind w:left="10" w:hanging="10"/>
      <w:outlineLvl w:val="0"/>
    </w:pPr>
    <w:rPr>
      <w:rFonts w:ascii="Arial" w:eastAsia="Arial" w:hAnsi="Arial" w:cs="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obaNormal"/>
    <w:uiPriority w:val="1"/>
    <w:qFormat/>
    <w:rsid w:val="005F5DE5"/>
  </w:style>
  <w:style w:type="character" w:styleId="Hyperlink">
    <w:name w:val="Hyperlink"/>
    <w:basedOn w:val="DefaultParagraphFont"/>
    <w:uiPriority w:val="99"/>
    <w:rsid w:val="005F5DE5"/>
    <w:rPr>
      <w:rFonts w:cs="Times New Roman"/>
      <w:color w:val="0000FF"/>
      <w:u w:val="single"/>
    </w:rPr>
  </w:style>
  <w:style w:type="paragraph" w:styleId="Header">
    <w:name w:val="header"/>
    <w:basedOn w:val="Normal"/>
    <w:link w:val="HeaderChar"/>
    <w:uiPriority w:val="99"/>
    <w:rsid w:val="005F5DE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F5DE5"/>
    <w:rPr>
      <w:rFonts w:cs="Times New Roman"/>
    </w:rPr>
  </w:style>
  <w:style w:type="paragraph" w:styleId="BalloonText">
    <w:name w:val="Balloon Text"/>
    <w:basedOn w:val="Normal"/>
    <w:link w:val="BalloonTextChar"/>
    <w:uiPriority w:val="99"/>
    <w:semiHidden/>
    <w:rsid w:val="00245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58B"/>
    <w:rPr>
      <w:rFonts w:ascii="Tahoma" w:hAnsi="Tahoma" w:cs="Tahoma"/>
      <w:sz w:val="16"/>
      <w:szCs w:val="16"/>
    </w:rPr>
  </w:style>
  <w:style w:type="paragraph" w:styleId="Footer">
    <w:name w:val="footer"/>
    <w:basedOn w:val="Normal"/>
    <w:link w:val="FooterChar"/>
    <w:uiPriority w:val="99"/>
    <w:rsid w:val="004C40A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C40A1"/>
    <w:rPr>
      <w:rFonts w:cs="Times New Roman"/>
    </w:rPr>
  </w:style>
  <w:style w:type="character" w:styleId="CommentReference">
    <w:name w:val="annotation reference"/>
    <w:basedOn w:val="DefaultParagraphFont"/>
    <w:uiPriority w:val="99"/>
    <w:semiHidden/>
    <w:rsid w:val="00C65CC5"/>
    <w:rPr>
      <w:rFonts w:cs="Times New Roman"/>
      <w:sz w:val="16"/>
      <w:szCs w:val="16"/>
    </w:rPr>
  </w:style>
  <w:style w:type="paragraph" w:styleId="CommentText">
    <w:name w:val="annotation text"/>
    <w:basedOn w:val="Normal"/>
    <w:link w:val="CommentTextChar"/>
    <w:uiPriority w:val="99"/>
    <w:rsid w:val="00C65CC5"/>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C65CC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Emphasis">
    <w:name w:val="Emphasis"/>
    <w:basedOn w:val="DefaultParagraphFont"/>
    <w:uiPriority w:val="20"/>
    <w:qFormat/>
    <w:locked/>
    <w:rsid w:val="00601DED"/>
    <w:rPr>
      <w:b/>
      <w:bCs/>
      <w:i w:val="0"/>
      <w:iCs w:val="0"/>
    </w:rPr>
  </w:style>
  <w:style w:type="character" w:customStyle="1" w:styleId="st">
    <w:name w:val="st"/>
    <w:basedOn w:val="DefaultParagraphFont"/>
    <w:rsid w:val="00601DED"/>
  </w:style>
  <w:style w:type="character" w:styleId="Strong">
    <w:name w:val="Strong"/>
    <w:basedOn w:val="DefaultParagraphFont"/>
    <w:uiPriority w:val="22"/>
    <w:qFormat/>
    <w:locked/>
    <w:rsid w:val="00601DED"/>
    <w:rPr>
      <w:b/>
      <w:bCs/>
    </w:rPr>
  </w:style>
  <w:style w:type="paragraph" w:styleId="Revision">
    <w:name w:val="Revision"/>
    <w:hidden/>
    <w:uiPriority w:val="99"/>
    <w:semiHidden/>
    <w:rsid w:val="00C35833"/>
  </w:style>
  <w:style w:type="paragraph" w:customStyle="1" w:styleId="Default">
    <w:name w:val="Default"/>
    <w:rsid w:val="004A69A8"/>
    <w:pPr>
      <w:autoSpaceDE w:val="0"/>
      <w:autoSpaceDN w:val="0"/>
      <w:adjustRightInd w:val="0"/>
    </w:pPr>
    <w:rPr>
      <w:rFonts w:cs="Calibri"/>
      <w:color w:val="000000"/>
      <w:sz w:val="24"/>
      <w:szCs w:val="24"/>
    </w:rPr>
  </w:style>
  <w:style w:type="character" w:customStyle="1" w:styleId="Heading1Char">
    <w:name w:val="Heading 1 Char"/>
    <w:basedOn w:val="DefaultParagraphFont"/>
    <w:link w:val="Heading1"/>
    <w:uiPriority w:val="9"/>
    <w:rsid w:val="008C213B"/>
    <w:rPr>
      <w:rFonts w:ascii="Arial" w:eastAsia="Arial" w:hAnsi="Arial" w:cs="Arial"/>
      <w:b/>
      <w:color w:val="000000"/>
      <w:sz w:val="27"/>
    </w:rPr>
  </w:style>
  <w:style w:type="paragraph" w:styleId="ListParagraph">
    <w:name w:val="List Paragraph"/>
    <w:basedOn w:val="Normal"/>
    <w:uiPriority w:val="34"/>
    <w:qFormat/>
    <w:rsid w:val="00634947"/>
    <w:pPr>
      <w:ind w:left="720"/>
      <w:contextualSpacing/>
    </w:pPr>
  </w:style>
  <w:style w:type="character" w:styleId="UnresolvedMention">
    <w:name w:val="Unresolved Mention"/>
    <w:basedOn w:val="DefaultParagraphFont"/>
    <w:uiPriority w:val="99"/>
    <w:semiHidden/>
    <w:unhideWhenUsed/>
    <w:rsid w:val="000950F4"/>
    <w:rPr>
      <w:color w:val="605E5C"/>
      <w:shd w:val="clear" w:color="auto" w:fill="E1DFDD"/>
    </w:rPr>
  </w:style>
  <w:style w:type="paragraph" w:styleId="BodyText">
    <w:name w:val="Body Text"/>
    <w:basedOn w:val="Normal"/>
    <w:link w:val="BodyTextChar"/>
    <w:uiPriority w:val="1"/>
    <w:qFormat/>
    <w:rsid w:val="000B1523"/>
    <w:pPr>
      <w:widowControl w:val="0"/>
      <w:autoSpaceDE w:val="0"/>
      <w:autoSpaceDN w:val="0"/>
      <w:adjustRightInd w:val="0"/>
      <w:spacing w:after="0" w:line="240" w:lineRule="auto"/>
    </w:pPr>
    <w:rPr>
      <w:rFonts w:ascii="Arial" w:hAnsi="Arial" w:cs="Arial"/>
      <w:sz w:val="18"/>
      <w:szCs w:val="18"/>
    </w:rPr>
  </w:style>
  <w:style w:type="character" w:customStyle="1" w:styleId="BodyTextChar">
    <w:name w:val="Body Text Char"/>
    <w:basedOn w:val="DefaultParagraphFont"/>
    <w:link w:val="BodyText"/>
    <w:uiPriority w:val="1"/>
    <w:rsid w:val="000B1523"/>
    <w:rPr>
      <w:rFonts w:ascii="Arial" w:hAnsi="Arial" w:cs="Arial"/>
      <w:sz w:val="18"/>
      <w:szCs w:val="18"/>
    </w:rPr>
  </w:style>
  <w:style w:type="character" w:customStyle="1" w:styleId="cf01">
    <w:name w:val="cf01"/>
    <w:basedOn w:val="DefaultParagraphFont"/>
    <w:rsid w:val="00827B01"/>
    <w:rPr>
      <w:rFonts w:ascii="Segoe UI" w:hAnsi="Segoe UI" w:cs="Segoe UI" w:hint="default"/>
      <w:sz w:val="18"/>
      <w:szCs w:val="18"/>
    </w:rPr>
  </w:style>
  <w:style w:type="paragraph" w:customStyle="1" w:styleId="Level1">
    <w:name w:val="Level 1"/>
    <w:aliases w:val="l1"/>
    <w:basedOn w:val="Normal"/>
    <w:qFormat/>
    <w:rsid w:val="00780E86"/>
    <w:pPr>
      <w:numPr>
        <w:numId w:val="22"/>
      </w:numPr>
      <w:adjustRightInd w:val="0"/>
      <w:spacing w:after="240" w:line="240" w:lineRule="auto"/>
      <w:jc w:val="both"/>
      <w:outlineLvl w:val="0"/>
    </w:pPr>
    <w:rPr>
      <w:rFonts w:ascii="Arial" w:eastAsia="Arial" w:hAnsi="Arial" w:cs="Arial"/>
      <w:sz w:val="20"/>
      <w:szCs w:val="20"/>
    </w:rPr>
  </w:style>
  <w:style w:type="paragraph" w:customStyle="1" w:styleId="Level2">
    <w:name w:val="Level 2"/>
    <w:aliases w:val="l2"/>
    <w:basedOn w:val="Normal"/>
    <w:qFormat/>
    <w:rsid w:val="00780E86"/>
    <w:pPr>
      <w:numPr>
        <w:ilvl w:val="1"/>
        <w:numId w:val="22"/>
      </w:numPr>
      <w:adjustRightInd w:val="0"/>
      <w:spacing w:after="240" w:line="240" w:lineRule="auto"/>
      <w:jc w:val="both"/>
      <w:outlineLvl w:val="1"/>
    </w:pPr>
    <w:rPr>
      <w:rFonts w:ascii="Arial" w:eastAsia="Arial" w:hAnsi="Arial" w:cs="Arial"/>
      <w:sz w:val="20"/>
      <w:szCs w:val="20"/>
    </w:rPr>
  </w:style>
  <w:style w:type="paragraph" w:customStyle="1" w:styleId="Level3">
    <w:name w:val="Level 3"/>
    <w:aliases w:val="l3"/>
    <w:basedOn w:val="Normal"/>
    <w:link w:val="Level3Char"/>
    <w:qFormat/>
    <w:rsid w:val="00780E86"/>
    <w:pPr>
      <w:numPr>
        <w:ilvl w:val="2"/>
        <w:numId w:val="22"/>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qFormat/>
    <w:rsid w:val="00780E86"/>
    <w:pPr>
      <w:numPr>
        <w:ilvl w:val="3"/>
        <w:numId w:val="22"/>
      </w:numPr>
      <w:adjustRightInd w:val="0"/>
      <w:spacing w:after="240" w:line="240" w:lineRule="auto"/>
      <w:jc w:val="both"/>
      <w:outlineLvl w:val="3"/>
    </w:pPr>
    <w:rPr>
      <w:rFonts w:ascii="Arial" w:eastAsia="Arial" w:hAnsi="Arial" w:cs="Arial"/>
      <w:sz w:val="20"/>
      <w:szCs w:val="20"/>
    </w:rPr>
  </w:style>
  <w:style w:type="paragraph" w:customStyle="1" w:styleId="Level5">
    <w:name w:val="Level 5"/>
    <w:aliases w:val="l5"/>
    <w:basedOn w:val="Normal"/>
    <w:qFormat/>
    <w:rsid w:val="00780E86"/>
    <w:pPr>
      <w:numPr>
        <w:ilvl w:val="4"/>
        <w:numId w:val="22"/>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780E86"/>
    <w:pPr>
      <w:numPr>
        <w:ilvl w:val="5"/>
        <w:numId w:val="22"/>
      </w:numPr>
      <w:adjustRightInd w:val="0"/>
      <w:spacing w:after="240" w:line="240" w:lineRule="auto"/>
      <w:jc w:val="both"/>
      <w:outlineLvl w:val="5"/>
    </w:pPr>
    <w:rPr>
      <w:rFonts w:ascii="Arial" w:eastAsia="Arial" w:hAnsi="Arial" w:cs="Arial"/>
      <w:sz w:val="20"/>
      <w:szCs w:val="20"/>
    </w:rPr>
  </w:style>
  <w:style w:type="character" w:customStyle="1" w:styleId="Level3Char">
    <w:name w:val="Level 3 Char"/>
    <w:link w:val="Level3"/>
    <w:locked/>
    <w:rsid w:val="00780E86"/>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41838">
      <w:bodyDiv w:val="1"/>
      <w:marLeft w:val="0"/>
      <w:marRight w:val="0"/>
      <w:marTop w:val="0"/>
      <w:marBottom w:val="0"/>
      <w:divBdr>
        <w:top w:val="none" w:sz="0" w:space="0" w:color="auto"/>
        <w:left w:val="none" w:sz="0" w:space="0" w:color="auto"/>
        <w:bottom w:val="none" w:sz="0" w:space="0" w:color="auto"/>
        <w:right w:val="none" w:sz="0" w:space="0" w:color="auto"/>
      </w:divBdr>
    </w:div>
    <w:div w:id="178130638">
      <w:bodyDiv w:val="1"/>
      <w:marLeft w:val="0"/>
      <w:marRight w:val="0"/>
      <w:marTop w:val="0"/>
      <w:marBottom w:val="0"/>
      <w:divBdr>
        <w:top w:val="none" w:sz="0" w:space="0" w:color="auto"/>
        <w:left w:val="none" w:sz="0" w:space="0" w:color="auto"/>
        <w:bottom w:val="none" w:sz="0" w:space="0" w:color="auto"/>
        <w:right w:val="none" w:sz="0" w:space="0" w:color="auto"/>
      </w:divBdr>
    </w:div>
    <w:div w:id="240145080">
      <w:bodyDiv w:val="1"/>
      <w:marLeft w:val="0"/>
      <w:marRight w:val="0"/>
      <w:marTop w:val="0"/>
      <w:marBottom w:val="0"/>
      <w:divBdr>
        <w:top w:val="none" w:sz="0" w:space="0" w:color="auto"/>
        <w:left w:val="none" w:sz="0" w:space="0" w:color="auto"/>
        <w:bottom w:val="none" w:sz="0" w:space="0" w:color="auto"/>
        <w:right w:val="none" w:sz="0" w:space="0" w:color="auto"/>
      </w:divBdr>
    </w:div>
    <w:div w:id="302933027">
      <w:bodyDiv w:val="1"/>
      <w:marLeft w:val="0"/>
      <w:marRight w:val="0"/>
      <w:marTop w:val="0"/>
      <w:marBottom w:val="0"/>
      <w:divBdr>
        <w:top w:val="none" w:sz="0" w:space="0" w:color="auto"/>
        <w:left w:val="none" w:sz="0" w:space="0" w:color="auto"/>
        <w:bottom w:val="none" w:sz="0" w:space="0" w:color="auto"/>
        <w:right w:val="none" w:sz="0" w:space="0" w:color="auto"/>
      </w:divBdr>
    </w:div>
    <w:div w:id="548150873">
      <w:bodyDiv w:val="1"/>
      <w:marLeft w:val="0"/>
      <w:marRight w:val="0"/>
      <w:marTop w:val="0"/>
      <w:marBottom w:val="0"/>
      <w:divBdr>
        <w:top w:val="none" w:sz="0" w:space="0" w:color="auto"/>
        <w:left w:val="none" w:sz="0" w:space="0" w:color="auto"/>
        <w:bottom w:val="none" w:sz="0" w:space="0" w:color="auto"/>
        <w:right w:val="none" w:sz="0" w:space="0" w:color="auto"/>
      </w:divBdr>
    </w:div>
    <w:div w:id="691994819">
      <w:bodyDiv w:val="1"/>
      <w:marLeft w:val="0"/>
      <w:marRight w:val="0"/>
      <w:marTop w:val="0"/>
      <w:marBottom w:val="0"/>
      <w:divBdr>
        <w:top w:val="none" w:sz="0" w:space="0" w:color="auto"/>
        <w:left w:val="none" w:sz="0" w:space="0" w:color="auto"/>
        <w:bottom w:val="none" w:sz="0" w:space="0" w:color="auto"/>
        <w:right w:val="none" w:sz="0" w:space="0" w:color="auto"/>
      </w:divBdr>
    </w:div>
    <w:div w:id="875964572">
      <w:marLeft w:val="0"/>
      <w:marRight w:val="0"/>
      <w:marTop w:val="0"/>
      <w:marBottom w:val="0"/>
      <w:divBdr>
        <w:top w:val="none" w:sz="0" w:space="0" w:color="auto"/>
        <w:left w:val="none" w:sz="0" w:space="0" w:color="auto"/>
        <w:bottom w:val="none" w:sz="0" w:space="0" w:color="auto"/>
        <w:right w:val="none" w:sz="0" w:space="0" w:color="auto"/>
      </w:divBdr>
    </w:div>
    <w:div w:id="875964573">
      <w:marLeft w:val="0"/>
      <w:marRight w:val="0"/>
      <w:marTop w:val="0"/>
      <w:marBottom w:val="0"/>
      <w:divBdr>
        <w:top w:val="none" w:sz="0" w:space="0" w:color="auto"/>
        <w:left w:val="none" w:sz="0" w:space="0" w:color="auto"/>
        <w:bottom w:val="none" w:sz="0" w:space="0" w:color="auto"/>
        <w:right w:val="none" w:sz="0" w:space="0" w:color="auto"/>
      </w:divBdr>
    </w:div>
    <w:div w:id="965620290">
      <w:bodyDiv w:val="1"/>
      <w:marLeft w:val="0"/>
      <w:marRight w:val="0"/>
      <w:marTop w:val="0"/>
      <w:marBottom w:val="0"/>
      <w:divBdr>
        <w:top w:val="none" w:sz="0" w:space="0" w:color="auto"/>
        <w:left w:val="none" w:sz="0" w:space="0" w:color="auto"/>
        <w:bottom w:val="none" w:sz="0" w:space="0" w:color="auto"/>
        <w:right w:val="none" w:sz="0" w:space="0" w:color="auto"/>
      </w:divBdr>
    </w:div>
    <w:div w:id="1040277288">
      <w:bodyDiv w:val="1"/>
      <w:marLeft w:val="0"/>
      <w:marRight w:val="0"/>
      <w:marTop w:val="0"/>
      <w:marBottom w:val="0"/>
      <w:divBdr>
        <w:top w:val="none" w:sz="0" w:space="0" w:color="auto"/>
        <w:left w:val="none" w:sz="0" w:space="0" w:color="auto"/>
        <w:bottom w:val="none" w:sz="0" w:space="0" w:color="auto"/>
        <w:right w:val="none" w:sz="0" w:space="0" w:color="auto"/>
      </w:divBdr>
    </w:div>
    <w:div w:id="1084491558">
      <w:bodyDiv w:val="1"/>
      <w:marLeft w:val="0"/>
      <w:marRight w:val="0"/>
      <w:marTop w:val="0"/>
      <w:marBottom w:val="0"/>
      <w:divBdr>
        <w:top w:val="none" w:sz="0" w:space="0" w:color="auto"/>
        <w:left w:val="none" w:sz="0" w:space="0" w:color="auto"/>
        <w:bottom w:val="none" w:sz="0" w:space="0" w:color="auto"/>
        <w:right w:val="none" w:sz="0" w:space="0" w:color="auto"/>
      </w:divBdr>
    </w:div>
    <w:div w:id="1442455133">
      <w:bodyDiv w:val="1"/>
      <w:marLeft w:val="0"/>
      <w:marRight w:val="0"/>
      <w:marTop w:val="0"/>
      <w:marBottom w:val="0"/>
      <w:divBdr>
        <w:top w:val="none" w:sz="0" w:space="0" w:color="auto"/>
        <w:left w:val="none" w:sz="0" w:space="0" w:color="auto"/>
        <w:bottom w:val="none" w:sz="0" w:space="0" w:color="auto"/>
        <w:right w:val="none" w:sz="0" w:space="0" w:color="auto"/>
      </w:divBdr>
    </w:div>
    <w:div w:id="1600605060">
      <w:bodyDiv w:val="1"/>
      <w:marLeft w:val="0"/>
      <w:marRight w:val="0"/>
      <w:marTop w:val="0"/>
      <w:marBottom w:val="0"/>
      <w:divBdr>
        <w:top w:val="none" w:sz="0" w:space="0" w:color="auto"/>
        <w:left w:val="none" w:sz="0" w:space="0" w:color="auto"/>
        <w:bottom w:val="none" w:sz="0" w:space="0" w:color="auto"/>
        <w:right w:val="none" w:sz="0" w:space="0" w:color="auto"/>
      </w:divBdr>
    </w:div>
    <w:div w:id="1713384523">
      <w:bodyDiv w:val="1"/>
      <w:marLeft w:val="0"/>
      <w:marRight w:val="0"/>
      <w:marTop w:val="0"/>
      <w:marBottom w:val="0"/>
      <w:divBdr>
        <w:top w:val="none" w:sz="0" w:space="0" w:color="auto"/>
        <w:left w:val="none" w:sz="0" w:space="0" w:color="auto"/>
        <w:bottom w:val="none" w:sz="0" w:space="0" w:color="auto"/>
        <w:right w:val="none" w:sz="0" w:space="0" w:color="auto"/>
      </w:divBdr>
    </w:div>
    <w:div w:id="1797678217">
      <w:bodyDiv w:val="1"/>
      <w:marLeft w:val="0"/>
      <w:marRight w:val="0"/>
      <w:marTop w:val="0"/>
      <w:marBottom w:val="0"/>
      <w:divBdr>
        <w:top w:val="none" w:sz="0" w:space="0" w:color="auto"/>
        <w:left w:val="none" w:sz="0" w:space="0" w:color="auto"/>
        <w:bottom w:val="none" w:sz="0" w:space="0" w:color="auto"/>
        <w:right w:val="none" w:sz="0" w:space="0" w:color="auto"/>
      </w:divBdr>
    </w:div>
    <w:div w:id="2019119453">
      <w:bodyDiv w:val="1"/>
      <w:marLeft w:val="0"/>
      <w:marRight w:val="0"/>
      <w:marTop w:val="0"/>
      <w:marBottom w:val="0"/>
      <w:divBdr>
        <w:top w:val="none" w:sz="0" w:space="0" w:color="auto"/>
        <w:left w:val="none" w:sz="0" w:space="0" w:color="auto"/>
        <w:bottom w:val="none" w:sz="0" w:space="0" w:color="auto"/>
        <w:right w:val="none" w:sz="0" w:space="0" w:color="auto"/>
      </w:divBdr>
    </w:div>
    <w:div w:id="2019886272">
      <w:bodyDiv w:val="1"/>
      <w:marLeft w:val="0"/>
      <w:marRight w:val="0"/>
      <w:marTop w:val="0"/>
      <w:marBottom w:val="0"/>
      <w:divBdr>
        <w:top w:val="none" w:sz="0" w:space="0" w:color="auto"/>
        <w:left w:val="none" w:sz="0" w:space="0" w:color="auto"/>
        <w:bottom w:val="none" w:sz="0" w:space="0" w:color="auto"/>
        <w:right w:val="none" w:sz="0" w:space="0" w:color="auto"/>
      </w:divBdr>
    </w:div>
    <w:div w:id="21280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fishinsuranc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er.fca.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F59B3D2A-B98C-422B-B52D-F3A7527B59E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651c08-3f4b-4ae9-8e1c-daa898bd49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9EE700AEA59D40944F7C75BB154B7E" ma:contentTypeVersion="3" ma:contentTypeDescription="Create a new document." ma:contentTypeScope="" ma:versionID="b81804d9a4990d938021ba742fd98196">
  <xsd:schema xmlns:xsd="http://www.w3.org/2001/XMLSchema" xmlns:xs="http://www.w3.org/2001/XMLSchema" xmlns:p="http://schemas.microsoft.com/office/2006/metadata/properties" xmlns:ns3="c8651c08-3f4b-4ae9-8e1c-daa898bd49c3" targetNamespace="http://schemas.microsoft.com/office/2006/metadata/properties" ma:root="true" ma:fieldsID="1f6fd048692439034795749d8f6cc60b" ns3:_="">
    <xsd:import namespace="c8651c08-3f4b-4ae9-8e1c-daa898bd49c3"/>
    <xsd:element name="properties">
      <xsd:complexType>
        <xsd:sequence>
          <xsd:element name="documentManagement">
            <xsd:complexType>
              <xsd:all>
                <xsd:element ref="ns3:_activit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51c08-3f4b-4ae9-8e1c-daa898bd49c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87C77-D297-478F-9CE4-A04C39C8C924}">
  <ds:schemaRefs>
    <ds:schemaRef ds:uri="http://schemas.microsoft.com/office/2006/metadata/properties"/>
    <ds:schemaRef ds:uri="http://schemas.microsoft.com/office/infopath/2007/PartnerControls"/>
    <ds:schemaRef ds:uri="c8651c08-3f4b-4ae9-8e1c-daa898bd49c3"/>
  </ds:schemaRefs>
</ds:datastoreItem>
</file>

<file path=customXml/itemProps2.xml><?xml version="1.0" encoding="utf-8"?>
<ds:datastoreItem xmlns:ds="http://schemas.openxmlformats.org/officeDocument/2006/customXml" ds:itemID="{1BE78F0C-9B0A-4308-8EF2-0092B1EEDE0B}">
  <ds:schemaRefs>
    <ds:schemaRef ds:uri="http://schemas.openxmlformats.org/officeDocument/2006/bibliography"/>
  </ds:schemaRefs>
</ds:datastoreItem>
</file>

<file path=customXml/itemProps3.xml><?xml version="1.0" encoding="utf-8"?>
<ds:datastoreItem xmlns:ds="http://schemas.openxmlformats.org/officeDocument/2006/customXml" ds:itemID="{7D1BB8F1-E98A-4DEC-8D51-1FC7F19456CD}">
  <ds:schemaRefs>
    <ds:schemaRef ds:uri="http://schemas.microsoft.com/sharepoint/v3/contenttype/forms"/>
  </ds:schemaRefs>
</ds:datastoreItem>
</file>

<file path=customXml/itemProps4.xml><?xml version="1.0" encoding="utf-8"?>
<ds:datastoreItem xmlns:ds="http://schemas.openxmlformats.org/officeDocument/2006/customXml" ds:itemID="{843D3C0E-FCC8-4DA9-9D79-A391715C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51c08-3f4b-4ae9-8e1c-daa898bd4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5996</Words>
  <Characters>29297</Characters>
  <Application>Microsoft Office Word</Application>
  <DocSecurity>0</DocSecurity>
  <Lines>244</Lines>
  <Paragraphs>70</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JGarrard</dc:creator>
  <cp:lastModifiedBy>Nikki Dunderdale</cp:lastModifiedBy>
  <cp:revision>14</cp:revision>
  <cp:lastPrinted>2023-01-30T12:03:00Z</cp:lastPrinted>
  <dcterms:created xsi:type="dcterms:W3CDTF">2024-11-05T12:25:00Z</dcterms:created>
  <dcterms:modified xsi:type="dcterms:W3CDTF">2024-11-06T09:50:00Z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0x010100889EE700AEA59D40944F7C75BB154B7E</vt:lpwstr>
  </property>
</Properties>
</file>